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A2D6" w14:textId="200F609D" w:rsidR="00944781" w:rsidRPr="00FB4C03" w:rsidRDefault="0097518E" w:rsidP="0FFFCBBB">
      <w:pPr>
        <w:jc w:val="center"/>
        <w:rPr>
          <w:rFonts w:ascii="Arial" w:hAnsi="Arial" w:cs="Arial"/>
          <w:b/>
          <w:bCs/>
        </w:rPr>
      </w:pPr>
      <w:r w:rsidRPr="0FFFCBBB">
        <w:rPr>
          <w:rFonts w:ascii="Arial" w:hAnsi="Arial" w:cs="Arial"/>
          <w:b/>
          <w:bCs/>
        </w:rPr>
        <w:t xml:space="preserve"> </w:t>
      </w:r>
      <w:r w:rsidR="00944781" w:rsidRPr="0FFFCBBB">
        <w:rPr>
          <w:rFonts w:ascii="Arial" w:hAnsi="Arial" w:cs="Arial"/>
          <w:b/>
          <w:bCs/>
        </w:rPr>
        <w:t>NORMANTON ON TRENT WITH MARNHAM PARISH COUNCIL</w:t>
      </w:r>
    </w:p>
    <w:p w14:paraId="442AEFFE" w14:textId="2E05B6B5" w:rsidR="007E49E7" w:rsidRPr="00213239" w:rsidRDefault="0094657E" w:rsidP="0FFFCBBB">
      <w:pPr>
        <w:jc w:val="center"/>
        <w:rPr>
          <w:rFonts w:ascii="Arial" w:hAnsi="Arial" w:cs="Arial"/>
          <w:b/>
          <w:bCs/>
          <w:u w:val="single"/>
        </w:rPr>
      </w:pPr>
      <w:r w:rsidRPr="0FFFCBBB">
        <w:rPr>
          <w:rFonts w:ascii="Arial" w:hAnsi="Arial" w:cs="Arial"/>
          <w:b/>
          <w:bCs/>
          <w:u w:val="single"/>
        </w:rPr>
        <w:t xml:space="preserve">Minutes of the </w:t>
      </w:r>
      <w:r w:rsidR="00682624">
        <w:rPr>
          <w:rFonts w:ascii="Arial" w:hAnsi="Arial" w:cs="Arial"/>
          <w:b/>
          <w:bCs/>
          <w:u w:val="single"/>
        </w:rPr>
        <w:t>AGM</w:t>
      </w:r>
      <w:r w:rsidR="00532C56" w:rsidRPr="0FFFCBBB">
        <w:rPr>
          <w:rFonts w:ascii="Arial" w:hAnsi="Arial" w:cs="Arial"/>
          <w:b/>
          <w:bCs/>
          <w:u w:val="single"/>
        </w:rPr>
        <w:t xml:space="preserve"> held on </w:t>
      </w:r>
      <w:r w:rsidR="00761D92">
        <w:rPr>
          <w:rFonts w:ascii="Arial" w:hAnsi="Arial" w:cs="Arial"/>
          <w:b/>
          <w:bCs/>
          <w:u w:val="single"/>
        </w:rPr>
        <w:t xml:space="preserve">Tuesday </w:t>
      </w:r>
      <w:r w:rsidR="00682624">
        <w:rPr>
          <w:rFonts w:ascii="Arial" w:hAnsi="Arial" w:cs="Arial"/>
          <w:b/>
          <w:bCs/>
          <w:u w:val="single"/>
        </w:rPr>
        <w:t>19</w:t>
      </w:r>
      <w:r w:rsidR="00682624" w:rsidRPr="00682624">
        <w:rPr>
          <w:rFonts w:ascii="Arial" w:hAnsi="Arial" w:cs="Arial"/>
          <w:b/>
          <w:bCs/>
          <w:u w:val="single"/>
          <w:vertAlign w:val="superscript"/>
        </w:rPr>
        <w:t>th</w:t>
      </w:r>
      <w:r w:rsidR="00682624">
        <w:rPr>
          <w:rFonts w:ascii="Arial" w:hAnsi="Arial" w:cs="Arial"/>
          <w:b/>
          <w:bCs/>
          <w:u w:val="single"/>
        </w:rPr>
        <w:t xml:space="preserve"> May</w:t>
      </w:r>
      <w:r w:rsidR="00D40ADB">
        <w:rPr>
          <w:rFonts w:ascii="Arial" w:hAnsi="Arial" w:cs="Arial"/>
          <w:b/>
          <w:bCs/>
          <w:u w:val="single"/>
        </w:rPr>
        <w:t xml:space="preserve"> 2026</w:t>
      </w:r>
      <w:r w:rsidR="00682624">
        <w:rPr>
          <w:rFonts w:ascii="Arial" w:hAnsi="Arial" w:cs="Arial"/>
          <w:b/>
          <w:bCs/>
          <w:u w:val="single"/>
        </w:rPr>
        <w:t>, 7.20pm</w:t>
      </w:r>
      <w:r w:rsidR="00F560C2" w:rsidRPr="0FFFCBBB">
        <w:rPr>
          <w:rFonts w:ascii="Arial" w:hAnsi="Arial" w:cs="Arial"/>
          <w:b/>
          <w:bCs/>
          <w:u w:val="single"/>
        </w:rPr>
        <w:t>,</w:t>
      </w:r>
      <w:r w:rsidR="00902CE0" w:rsidRPr="0FFFCBBB">
        <w:rPr>
          <w:rFonts w:ascii="Arial" w:hAnsi="Arial" w:cs="Arial"/>
          <w:b/>
          <w:bCs/>
          <w:u w:val="single"/>
        </w:rPr>
        <w:t xml:space="preserve"> </w:t>
      </w:r>
      <w:r w:rsidR="001A590A">
        <w:rPr>
          <w:rFonts w:ascii="Arial" w:hAnsi="Arial" w:cs="Arial"/>
          <w:b/>
          <w:bCs/>
          <w:u w:val="single"/>
        </w:rPr>
        <w:t xml:space="preserve">Low </w:t>
      </w:r>
      <w:proofErr w:type="spellStart"/>
      <w:r w:rsidR="001A590A">
        <w:rPr>
          <w:rFonts w:ascii="Arial" w:hAnsi="Arial" w:cs="Arial"/>
          <w:b/>
          <w:bCs/>
          <w:u w:val="single"/>
        </w:rPr>
        <w:t>Marnham</w:t>
      </w:r>
      <w:proofErr w:type="spellEnd"/>
      <w:r w:rsidR="001A590A">
        <w:rPr>
          <w:rFonts w:ascii="Arial" w:hAnsi="Arial" w:cs="Arial"/>
          <w:b/>
          <w:bCs/>
          <w:u w:val="single"/>
        </w:rPr>
        <w:t xml:space="preserve"> Church Room</w:t>
      </w:r>
    </w:p>
    <w:p w14:paraId="55773BB1" w14:textId="41251634" w:rsidR="005B384A" w:rsidRPr="00FB4C03" w:rsidRDefault="008C31EB" w:rsidP="00655F35">
      <w:pPr>
        <w:spacing w:after="0" w:line="240" w:lineRule="auto"/>
        <w:jc w:val="both"/>
        <w:rPr>
          <w:rFonts w:ascii="Arial" w:hAnsi="Arial" w:cs="Arial"/>
          <w:b/>
          <w:u w:val="single"/>
        </w:rPr>
      </w:pPr>
      <w:r w:rsidRPr="00FB4C03">
        <w:rPr>
          <w:rFonts w:ascii="Arial" w:hAnsi="Arial" w:cs="Arial"/>
          <w:b/>
        </w:rPr>
        <w:t xml:space="preserve">  </w:t>
      </w:r>
      <w:r w:rsidR="00C21601" w:rsidRPr="00FB4C03">
        <w:rPr>
          <w:rFonts w:ascii="Arial" w:hAnsi="Arial" w:cs="Arial"/>
          <w:b/>
        </w:rPr>
        <w:tab/>
      </w:r>
      <w:r w:rsidR="00655E68" w:rsidRPr="00FB4C03">
        <w:rPr>
          <w:rFonts w:ascii="Arial" w:hAnsi="Arial" w:cs="Arial"/>
          <w:b/>
          <w:u w:val="single"/>
        </w:rPr>
        <w:t>Present:</w:t>
      </w:r>
    </w:p>
    <w:p w14:paraId="51A7B77C" w14:textId="34866F80" w:rsidR="005C1A63" w:rsidRDefault="00CB7643" w:rsidP="00195F7D">
      <w:pPr>
        <w:spacing w:after="0" w:line="240" w:lineRule="auto"/>
        <w:ind w:firstLine="720"/>
        <w:jc w:val="both"/>
        <w:rPr>
          <w:rFonts w:ascii="Arial" w:hAnsi="Arial" w:cs="Arial"/>
        </w:rPr>
      </w:pPr>
      <w:r w:rsidRPr="00FB4C03">
        <w:rPr>
          <w:rFonts w:ascii="Arial" w:hAnsi="Arial" w:cs="Arial"/>
          <w:b/>
        </w:rPr>
        <w:t>Councillors</w:t>
      </w:r>
      <w:r w:rsidR="005C3217" w:rsidRPr="00FB4C03">
        <w:rPr>
          <w:rFonts w:ascii="Arial" w:hAnsi="Arial" w:cs="Arial"/>
          <w:b/>
        </w:rPr>
        <w:t>:</w:t>
      </w:r>
      <w:r w:rsidRPr="00FB4C03">
        <w:rPr>
          <w:rFonts w:ascii="Arial" w:hAnsi="Arial" w:cs="Arial"/>
        </w:rPr>
        <w:tab/>
      </w:r>
      <w:r w:rsidRPr="00FB4C03">
        <w:rPr>
          <w:rFonts w:ascii="Arial" w:hAnsi="Arial" w:cs="Arial"/>
        </w:rPr>
        <w:tab/>
      </w:r>
      <w:r w:rsidR="008870CD" w:rsidRPr="00FB4C03">
        <w:rPr>
          <w:rFonts w:ascii="Arial" w:hAnsi="Arial" w:cs="Arial"/>
        </w:rPr>
        <w:tab/>
      </w:r>
      <w:r w:rsidR="00904E89">
        <w:rPr>
          <w:rFonts w:ascii="Arial" w:hAnsi="Arial" w:cs="Arial"/>
        </w:rPr>
        <w:t xml:space="preserve">A </w:t>
      </w:r>
      <w:proofErr w:type="spellStart"/>
      <w:r w:rsidR="00904E89">
        <w:rPr>
          <w:rFonts w:ascii="Arial" w:hAnsi="Arial" w:cs="Arial"/>
        </w:rPr>
        <w:t>Winfrow</w:t>
      </w:r>
      <w:proofErr w:type="spellEnd"/>
      <w:r w:rsidR="00761D92">
        <w:rPr>
          <w:rFonts w:ascii="Arial" w:hAnsi="Arial" w:cs="Arial"/>
        </w:rPr>
        <w:tab/>
      </w:r>
      <w:r w:rsidR="00761D92">
        <w:rPr>
          <w:rFonts w:ascii="Arial" w:hAnsi="Arial" w:cs="Arial"/>
        </w:rPr>
        <w:tab/>
      </w:r>
      <w:r w:rsidR="00195F7D">
        <w:rPr>
          <w:rFonts w:ascii="Arial" w:hAnsi="Arial" w:cs="Arial"/>
        </w:rPr>
        <w:t>R Austin</w:t>
      </w:r>
    </w:p>
    <w:p w14:paraId="4A3B3E4E" w14:textId="15182B43" w:rsidR="60929EE2" w:rsidRDefault="60929EE2" w:rsidP="1F0F4D88">
      <w:pPr>
        <w:spacing w:after="0" w:line="240" w:lineRule="auto"/>
        <w:ind w:left="2880" w:firstLine="720"/>
        <w:jc w:val="both"/>
        <w:rPr>
          <w:rFonts w:ascii="Arial" w:hAnsi="Arial" w:cs="Arial"/>
        </w:rPr>
      </w:pPr>
      <w:r w:rsidRPr="1F0F4D88">
        <w:rPr>
          <w:rFonts w:ascii="Arial" w:hAnsi="Arial" w:cs="Arial"/>
        </w:rPr>
        <w:t xml:space="preserve">J </w:t>
      </w:r>
      <w:proofErr w:type="spellStart"/>
      <w:r w:rsidRPr="1F0F4D88">
        <w:rPr>
          <w:rFonts w:ascii="Arial" w:hAnsi="Arial" w:cs="Arial"/>
        </w:rPr>
        <w:t>Spink</w:t>
      </w:r>
      <w:proofErr w:type="spellEnd"/>
      <w:r w:rsidR="00950C26">
        <w:rPr>
          <w:rFonts w:ascii="Arial" w:hAnsi="Arial" w:cs="Arial"/>
        </w:rPr>
        <w:tab/>
      </w:r>
      <w:r w:rsidR="00950C26">
        <w:rPr>
          <w:rFonts w:ascii="Arial" w:hAnsi="Arial" w:cs="Arial"/>
        </w:rPr>
        <w:tab/>
        <w:t>V Waring</w:t>
      </w:r>
      <w:r w:rsidR="00195F7D">
        <w:rPr>
          <w:rFonts w:ascii="Arial" w:hAnsi="Arial" w:cs="Arial"/>
        </w:rPr>
        <w:tab/>
      </w:r>
      <w:r w:rsidR="00195F7D">
        <w:rPr>
          <w:rFonts w:ascii="Arial" w:hAnsi="Arial" w:cs="Arial"/>
        </w:rPr>
        <w:tab/>
      </w:r>
    </w:p>
    <w:p w14:paraId="0527ED63" w14:textId="46AA7FC1" w:rsidR="00904E89" w:rsidRDefault="00904E89" w:rsidP="1F0F4D88">
      <w:pPr>
        <w:spacing w:after="0" w:line="240" w:lineRule="auto"/>
        <w:ind w:left="2880" w:firstLine="720"/>
        <w:jc w:val="both"/>
        <w:rPr>
          <w:rFonts w:ascii="Arial" w:hAnsi="Arial" w:cs="Arial"/>
        </w:rPr>
      </w:pPr>
      <w:r>
        <w:rPr>
          <w:rFonts w:ascii="Arial" w:hAnsi="Arial" w:cs="Arial"/>
        </w:rPr>
        <w:t xml:space="preserve">S </w:t>
      </w:r>
      <w:proofErr w:type="spellStart"/>
      <w:r>
        <w:rPr>
          <w:rFonts w:ascii="Arial" w:hAnsi="Arial" w:cs="Arial"/>
        </w:rPr>
        <w:t>Nolleth</w:t>
      </w:r>
      <w:proofErr w:type="spellEnd"/>
      <w:r w:rsidR="00950C26">
        <w:rPr>
          <w:rFonts w:ascii="Arial" w:hAnsi="Arial" w:cs="Arial"/>
        </w:rPr>
        <w:tab/>
      </w:r>
      <w:r w:rsidR="00950C26">
        <w:rPr>
          <w:rFonts w:ascii="Arial" w:hAnsi="Arial" w:cs="Arial"/>
        </w:rPr>
        <w:tab/>
        <w:t>P Hope</w:t>
      </w:r>
    </w:p>
    <w:p w14:paraId="15F3E00A" w14:textId="6E04B763" w:rsidR="00E02721" w:rsidRDefault="00E02721" w:rsidP="1F0F4D88">
      <w:pPr>
        <w:spacing w:after="0" w:line="240" w:lineRule="auto"/>
        <w:ind w:left="2880" w:firstLine="720"/>
        <w:jc w:val="both"/>
        <w:rPr>
          <w:rFonts w:ascii="Arial" w:hAnsi="Arial" w:cs="Arial"/>
        </w:rPr>
      </w:pPr>
      <w:r>
        <w:rPr>
          <w:rFonts w:ascii="Arial" w:hAnsi="Arial" w:cs="Arial"/>
        </w:rPr>
        <w:t>J Clayton</w:t>
      </w:r>
    </w:p>
    <w:p w14:paraId="05723C47" w14:textId="302CB7F9" w:rsidR="00904E89" w:rsidRDefault="00904E89" w:rsidP="1F0F4D88">
      <w:pPr>
        <w:spacing w:after="0" w:line="240" w:lineRule="auto"/>
        <w:ind w:left="2880" w:firstLine="720"/>
        <w:jc w:val="both"/>
        <w:rPr>
          <w:rFonts w:ascii="Arial" w:hAnsi="Arial" w:cs="Arial"/>
        </w:rPr>
      </w:pPr>
    </w:p>
    <w:p w14:paraId="13355487" w14:textId="6E5D2669" w:rsidR="00207943" w:rsidRDefault="00207943" w:rsidP="00B40E01">
      <w:pPr>
        <w:spacing w:after="0" w:line="240" w:lineRule="auto"/>
        <w:ind w:left="2880" w:firstLine="720"/>
        <w:jc w:val="both"/>
        <w:rPr>
          <w:rFonts w:ascii="Arial" w:hAnsi="Arial" w:cs="Arial"/>
        </w:rPr>
      </w:pPr>
    </w:p>
    <w:p w14:paraId="5F397E20" w14:textId="391B7A08" w:rsidR="006E789A" w:rsidRPr="00FB4C03" w:rsidRDefault="006E789A" w:rsidP="00213239">
      <w:pPr>
        <w:spacing w:after="0" w:line="240" w:lineRule="auto"/>
        <w:ind w:firstLine="720"/>
        <w:jc w:val="both"/>
        <w:rPr>
          <w:rFonts w:ascii="Arial" w:hAnsi="Arial" w:cs="Arial"/>
        </w:rPr>
      </w:pPr>
      <w:r w:rsidRPr="00FB4C03">
        <w:rPr>
          <w:rFonts w:ascii="Arial" w:hAnsi="Arial" w:cs="Arial"/>
          <w:b/>
        </w:rPr>
        <w:t>Clerk:</w:t>
      </w:r>
      <w:r w:rsidR="008C31EB" w:rsidRPr="00FB4C03">
        <w:rPr>
          <w:rFonts w:ascii="Arial" w:hAnsi="Arial" w:cs="Arial"/>
        </w:rPr>
        <w:tab/>
      </w:r>
      <w:r w:rsidR="008C31EB" w:rsidRPr="00FB4C03">
        <w:rPr>
          <w:rFonts w:ascii="Arial" w:hAnsi="Arial" w:cs="Arial"/>
        </w:rPr>
        <w:tab/>
      </w:r>
      <w:r w:rsidR="008C31EB" w:rsidRPr="00FB4C03">
        <w:rPr>
          <w:rFonts w:ascii="Arial" w:hAnsi="Arial" w:cs="Arial"/>
        </w:rPr>
        <w:tab/>
      </w:r>
      <w:r w:rsidR="00C21601" w:rsidRPr="00FB4C03">
        <w:rPr>
          <w:rFonts w:ascii="Arial" w:hAnsi="Arial" w:cs="Arial"/>
        </w:rPr>
        <w:tab/>
      </w:r>
      <w:r w:rsidR="00F0161A" w:rsidRPr="00FB4C03">
        <w:rPr>
          <w:rFonts w:ascii="Arial" w:hAnsi="Arial" w:cs="Arial"/>
        </w:rPr>
        <w:t>R Jeffries</w:t>
      </w:r>
    </w:p>
    <w:p w14:paraId="3BA87043" w14:textId="77777777" w:rsidR="002B6908" w:rsidRPr="00FB4C03" w:rsidRDefault="002B6908" w:rsidP="00655E68">
      <w:pPr>
        <w:spacing w:after="0" w:line="240" w:lineRule="auto"/>
        <w:jc w:val="both"/>
        <w:rPr>
          <w:rFonts w:ascii="Arial" w:hAnsi="Arial" w:cs="Arial"/>
        </w:rPr>
      </w:pPr>
    </w:p>
    <w:p w14:paraId="71624E22" w14:textId="62E7C4A5" w:rsidR="00E55A8A" w:rsidRDefault="00102D58" w:rsidP="005D1F7D">
      <w:pPr>
        <w:spacing w:after="0" w:line="240" w:lineRule="auto"/>
        <w:jc w:val="both"/>
        <w:rPr>
          <w:rFonts w:ascii="Arial" w:hAnsi="Arial" w:cs="Arial"/>
        </w:rPr>
      </w:pPr>
      <w:r w:rsidRPr="00FB4C03">
        <w:rPr>
          <w:rFonts w:ascii="Arial" w:hAnsi="Arial" w:cs="Arial"/>
        </w:rPr>
        <w:t xml:space="preserve">   </w:t>
      </w:r>
      <w:r w:rsidR="00C21601" w:rsidRPr="00FB4C03">
        <w:rPr>
          <w:rFonts w:ascii="Arial" w:hAnsi="Arial" w:cs="Arial"/>
        </w:rPr>
        <w:tab/>
      </w:r>
      <w:r w:rsidR="00F560C2">
        <w:rPr>
          <w:rFonts w:ascii="Arial" w:hAnsi="Arial" w:cs="Arial"/>
        </w:rPr>
        <w:t>Representatives</w:t>
      </w:r>
      <w:r w:rsidR="007D16A4">
        <w:rPr>
          <w:rFonts w:ascii="Arial" w:hAnsi="Arial" w:cs="Arial"/>
        </w:rPr>
        <w:t>:</w:t>
      </w:r>
      <w:r w:rsidR="007D16A4">
        <w:rPr>
          <w:rFonts w:ascii="Arial" w:hAnsi="Arial" w:cs="Arial"/>
        </w:rPr>
        <w:tab/>
      </w:r>
      <w:r w:rsidR="007D16A4">
        <w:rPr>
          <w:rFonts w:ascii="Arial" w:hAnsi="Arial" w:cs="Arial"/>
        </w:rPr>
        <w:tab/>
      </w:r>
      <w:r w:rsidR="002F5562">
        <w:rPr>
          <w:rFonts w:ascii="Arial" w:hAnsi="Arial" w:cs="Arial"/>
        </w:rPr>
        <w:t xml:space="preserve">Mr </w:t>
      </w:r>
      <w:r w:rsidR="00E02721">
        <w:rPr>
          <w:rFonts w:ascii="Arial" w:hAnsi="Arial" w:cs="Arial"/>
        </w:rPr>
        <w:t xml:space="preserve">R </w:t>
      </w:r>
      <w:proofErr w:type="spellStart"/>
      <w:r w:rsidR="00E02721">
        <w:rPr>
          <w:rFonts w:ascii="Arial" w:hAnsi="Arial" w:cs="Arial"/>
        </w:rPr>
        <w:t>Laxton</w:t>
      </w:r>
      <w:proofErr w:type="spellEnd"/>
      <w:r w:rsidR="002F5562">
        <w:rPr>
          <w:rFonts w:ascii="Arial" w:hAnsi="Arial" w:cs="Arial"/>
        </w:rPr>
        <w:t>, JG Pears</w:t>
      </w:r>
      <w:r w:rsidR="00F560C2">
        <w:rPr>
          <w:rFonts w:ascii="Arial" w:hAnsi="Arial" w:cs="Arial"/>
        </w:rPr>
        <w:tab/>
      </w:r>
    </w:p>
    <w:p w14:paraId="1F09A4D9" w14:textId="76458ACF" w:rsidR="001271C1" w:rsidRDefault="00C83122" w:rsidP="00655E68">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443F5">
        <w:rPr>
          <w:rFonts w:ascii="Arial" w:hAnsi="Arial" w:cs="Arial"/>
        </w:rPr>
        <w:tab/>
      </w:r>
      <w:r w:rsidR="00B443F5">
        <w:rPr>
          <w:rFonts w:ascii="Arial" w:hAnsi="Arial" w:cs="Arial"/>
        </w:rPr>
        <w:tab/>
      </w:r>
      <w:r w:rsidR="00B443F5">
        <w:rPr>
          <w:rFonts w:ascii="Arial" w:hAnsi="Arial" w:cs="Arial"/>
        </w:rPr>
        <w:tab/>
      </w:r>
      <w:r w:rsidR="00521E90" w:rsidRPr="00FB4C03">
        <w:rPr>
          <w:rFonts w:ascii="Arial" w:hAnsi="Arial" w:cs="Arial"/>
        </w:rPr>
        <w:t xml:space="preserve">  </w:t>
      </w:r>
      <w:r w:rsidR="00C21601" w:rsidRPr="00FB4C03">
        <w:rPr>
          <w:rFonts w:ascii="Arial" w:hAnsi="Arial" w:cs="Arial"/>
        </w:rPr>
        <w:tab/>
      </w:r>
    </w:p>
    <w:p w14:paraId="0E9559E8" w14:textId="706FD198" w:rsidR="00907BD1" w:rsidRDefault="009822CB" w:rsidP="001271C1">
      <w:pPr>
        <w:spacing w:after="0" w:line="240" w:lineRule="auto"/>
        <w:ind w:firstLine="720"/>
        <w:jc w:val="both"/>
        <w:rPr>
          <w:rFonts w:ascii="Arial" w:hAnsi="Arial" w:cs="Arial"/>
        </w:rPr>
      </w:pPr>
      <w:r w:rsidRPr="71817DBD">
        <w:rPr>
          <w:rFonts w:ascii="Arial" w:hAnsi="Arial" w:cs="Arial"/>
        </w:rPr>
        <w:t>Members of the Public:</w:t>
      </w:r>
      <w:r w:rsidR="00C83122">
        <w:rPr>
          <w:rFonts w:ascii="Arial" w:hAnsi="Arial" w:cs="Arial"/>
        </w:rPr>
        <w:tab/>
      </w:r>
      <w:r w:rsidR="00E02721">
        <w:rPr>
          <w:rFonts w:ascii="Arial" w:hAnsi="Arial" w:cs="Arial"/>
        </w:rPr>
        <w:t>6</w:t>
      </w:r>
    </w:p>
    <w:p w14:paraId="4ADB3237" w14:textId="22C72FCE" w:rsidR="00C67F31" w:rsidRDefault="00C67F31" w:rsidP="00655E68">
      <w:pPr>
        <w:spacing w:after="0" w:line="240" w:lineRule="auto"/>
        <w:jc w:val="both"/>
        <w:rPr>
          <w:rFonts w:ascii="Arial" w:hAnsi="Arial" w:cs="Arial"/>
        </w:rPr>
      </w:pPr>
    </w:p>
    <w:tbl>
      <w:tblPr>
        <w:tblW w:w="10518" w:type="dxa"/>
        <w:tblInd w:w="392" w:type="dxa"/>
        <w:tblLayout w:type="fixed"/>
        <w:tblLook w:val="04A0" w:firstRow="1" w:lastRow="0" w:firstColumn="1" w:lastColumn="0" w:noHBand="0" w:noVBand="1"/>
      </w:tblPr>
      <w:tblGrid>
        <w:gridCol w:w="879"/>
        <w:gridCol w:w="8647"/>
        <w:gridCol w:w="992"/>
      </w:tblGrid>
      <w:tr w:rsidR="00907BD1" w:rsidRPr="00FB4C03" w14:paraId="5F379409" w14:textId="77777777" w:rsidTr="00BF32DB">
        <w:tc>
          <w:tcPr>
            <w:tcW w:w="879" w:type="dxa"/>
            <w:shd w:val="clear" w:color="auto" w:fill="auto"/>
          </w:tcPr>
          <w:p w14:paraId="12A6C378" w14:textId="605CA56D" w:rsidR="00907BD1" w:rsidRPr="00213239" w:rsidRDefault="001D1888" w:rsidP="00BF7539">
            <w:pPr>
              <w:spacing w:after="0" w:line="240" w:lineRule="auto"/>
              <w:jc w:val="both"/>
              <w:rPr>
                <w:rFonts w:ascii="Arial" w:hAnsi="Arial" w:cs="Arial"/>
                <w:b/>
                <w:bCs/>
                <w:sz w:val="20"/>
                <w:szCs w:val="20"/>
              </w:rPr>
            </w:pPr>
            <w:r>
              <w:rPr>
                <w:rFonts w:ascii="Arial" w:hAnsi="Arial" w:cs="Arial"/>
                <w:b/>
                <w:bCs/>
                <w:sz w:val="20"/>
                <w:szCs w:val="20"/>
              </w:rPr>
              <w:t>41/26</w:t>
            </w:r>
          </w:p>
        </w:tc>
        <w:tc>
          <w:tcPr>
            <w:tcW w:w="8647" w:type="dxa"/>
            <w:shd w:val="clear" w:color="auto" w:fill="auto"/>
          </w:tcPr>
          <w:p w14:paraId="32026C7A" w14:textId="4E06F9D2" w:rsidR="00640283" w:rsidRDefault="00907BD1">
            <w:pPr>
              <w:spacing w:after="0" w:line="240" w:lineRule="auto"/>
              <w:jc w:val="both"/>
              <w:rPr>
                <w:rFonts w:ascii="Arial" w:hAnsi="Arial" w:cs="Arial"/>
                <w:b/>
                <w:bCs/>
                <w:u w:val="single"/>
              </w:rPr>
            </w:pPr>
            <w:r w:rsidRPr="7C9F6BDE">
              <w:rPr>
                <w:rFonts w:ascii="Arial" w:hAnsi="Arial" w:cs="Arial"/>
                <w:b/>
                <w:bCs/>
                <w:u w:val="single"/>
              </w:rPr>
              <w:t>Apologies for Absence</w:t>
            </w:r>
          </w:p>
          <w:p w14:paraId="711C5235" w14:textId="52F85611" w:rsidR="00F74D63" w:rsidRDefault="070B429C" w:rsidP="001A590A">
            <w:pPr>
              <w:spacing w:after="0" w:line="240" w:lineRule="auto"/>
              <w:jc w:val="both"/>
              <w:rPr>
                <w:rFonts w:ascii="Arial" w:hAnsi="Arial" w:cs="Arial"/>
              </w:rPr>
            </w:pPr>
            <w:r w:rsidRPr="0FFFCBBB">
              <w:rPr>
                <w:rFonts w:ascii="Arial" w:hAnsi="Arial" w:cs="Arial"/>
              </w:rPr>
              <w:t>Apologies for absence were received from</w:t>
            </w:r>
            <w:r w:rsidR="00BF7539">
              <w:rPr>
                <w:rFonts w:ascii="Arial" w:hAnsi="Arial" w:cs="Arial"/>
              </w:rPr>
              <w:t xml:space="preserve"> </w:t>
            </w:r>
            <w:r w:rsidR="00ED03A9">
              <w:rPr>
                <w:rFonts w:ascii="Arial" w:hAnsi="Arial" w:cs="Arial"/>
              </w:rPr>
              <w:t>Cllrs</w:t>
            </w:r>
            <w:r w:rsidR="004000E9">
              <w:rPr>
                <w:rFonts w:ascii="Arial" w:hAnsi="Arial" w:cs="Arial"/>
              </w:rPr>
              <w:t xml:space="preserve"> </w:t>
            </w:r>
            <w:r w:rsidR="00E02721">
              <w:rPr>
                <w:rFonts w:ascii="Arial" w:hAnsi="Arial" w:cs="Arial"/>
              </w:rPr>
              <w:t xml:space="preserve">D Hope, Parker, and D/Cllr </w:t>
            </w:r>
            <w:r w:rsidR="00754C50">
              <w:rPr>
                <w:rFonts w:ascii="Arial" w:hAnsi="Arial" w:cs="Arial"/>
              </w:rPr>
              <w:t>Griffin</w:t>
            </w:r>
            <w:r w:rsidR="00ED03A9">
              <w:rPr>
                <w:rFonts w:ascii="Arial" w:hAnsi="Arial" w:cs="Arial"/>
              </w:rPr>
              <w:t>.</w:t>
            </w:r>
          </w:p>
          <w:p w14:paraId="6A3B3553" w14:textId="4205BC79" w:rsidR="001A590A" w:rsidRPr="00B443F5" w:rsidRDefault="001A590A" w:rsidP="001A590A">
            <w:pPr>
              <w:spacing w:after="0" w:line="240" w:lineRule="auto"/>
              <w:jc w:val="both"/>
              <w:rPr>
                <w:rFonts w:ascii="Arial" w:hAnsi="Arial" w:cs="Arial"/>
              </w:rPr>
            </w:pPr>
          </w:p>
        </w:tc>
        <w:tc>
          <w:tcPr>
            <w:tcW w:w="992" w:type="dxa"/>
          </w:tcPr>
          <w:p w14:paraId="72ABF9BD" w14:textId="77777777" w:rsidR="00907BD1" w:rsidRDefault="00907BD1" w:rsidP="00503427">
            <w:pPr>
              <w:spacing w:after="0" w:line="240" w:lineRule="auto"/>
              <w:jc w:val="right"/>
              <w:rPr>
                <w:rFonts w:ascii="Arial" w:hAnsi="Arial" w:cs="Arial"/>
                <w:b/>
                <w:u w:val="single"/>
              </w:rPr>
            </w:pPr>
            <w:r w:rsidRPr="00FB4C03">
              <w:rPr>
                <w:rFonts w:ascii="Arial" w:hAnsi="Arial" w:cs="Arial"/>
                <w:b/>
                <w:u w:val="single"/>
              </w:rPr>
              <w:t>Action</w:t>
            </w:r>
          </w:p>
          <w:p w14:paraId="49CB889A" w14:textId="77777777" w:rsidR="007F2938" w:rsidRDefault="007F2938" w:rsidP="00503427">
            <w:pPr>
              <w:spacing w:after="0" w:line="240" w:lineRule="auto"/>
              <w:jc w:val="right"/>
              <w:rPr>
                <w:rFonts w:ascii="Arial" w:hAnsi="Arial" w:cs="Arial"/>
                <w:b/>
                <w:u w:val="single"/>
              </w:rPr>
            </w:pPr>
          </w:p>
          <w:p w14:paraId="7C799434" w14:textId="25940A8C" w:rsidR="007F2938" w:rsidRPr="00FB4C03" w:rsidRDefault="007F2938" w:rsidP="00A24AA0">
            <w:pPr>
              <w:spacing w:after="0" w:line="240" w:lineRule="auto"/>
              <w:rPr>
                <w:rFonts w:ascii="Arial" w:hAnsi="Arial" w:cs="Arial"/>
                <w:b/>
                <w:u w:val="single"/>
              </w:rPr>
            </w:pPr>
          </w:p>
        </w:tc>
      </w:tr>
      <w:tr w:rsidR="001A590A" w:rsidRPr="00FB4C03" w14:paraId="77532C5B" w14:textId="77777777" w:rsidTr="00BF32DB">
        <w:tc>
          <w:tcPr>
            <w:tcW w:w="879" w:type="dxa"/>
            <w:shd w:val="clear" w:color="auto" w:fill="auto"/>
          </w:tcPr>
          <w:p w14:paraId="60695A6D" w14:textId="269F4ECF" w:rsidR="001A590A" w:rsidRDefault="001D1888" w:rsidP="0FFFCBBB">
            <w:pPr>
              <w:spacing w:after="0" w:line="240" w:lineRule="auto"/>
              <w:jc w:val="both"/>
              <w:rPr>
                <w:rFonts w:ascii="Arial" w:hAnsi="Arial" w:cs="Arial"/>
                <w:b/>
                <w:bCs/>
                <w:sz w:val="20"/>
                <w:szCs w:val="20"/>
              </w:rPr>
            </w:pPr>
            <w:r>
              <w:rPr>
                <w:rFonts w:ascii="Arial" w:hAnsi="Arial" w:cs="Arial"/>
                <w:b/>
                <w:bCs/>
                <w:sz w:val="20"/>
                <w:szCs w:val="20"/>
              </w:rPr>
              <w:t>42/26</w:t>
            </w:r>
          </w:p>
        </w:tc>
        <w:tc>
          <w:tcPr>
            <w:tcW w:w="8647" w:type="dxa"/>
            <w:shd w:val="clear" w:color="auto" w:fill="auto"/>
          </w:tcPr>
          <w:p w14:paraId="693F7FCF" w14:textId="08D35584" w:rsidR="00573FFC" w:rsidRDefault="00842A71">
            <w:pPr>
              <w:spacing w:after="0" w:line="240" w:lineRule="auto"/>
              <w:jc w:val="both"/>
              <w:rPr>
                <w:rFonts w:ascii="Arial" w:hAnsi="Arial" w:cs="Arial"/>
                <w:b/>
                <w:bCs/>
                <w:u w:val="single"/>
              </w:rPr>
            </w:pPr>
            <w:r>
              <w:rPr>
                <w:rFonts w:ascii="Arial" w:hAnsi="Arial" w:cs="Arial"/>
                <w:b/>
                <w:bCs/>
                <w:u w:val="single"/>
              </w:rPr>
              <w:t>Election of Office</w:t>
            </w:r>
          </w:p>
          <w:p w14:paraId="2E845277" w14:textId="627DBD93" w:rsidR="00842A71" w:rsidRDefault="00842A71" w:rsidP="00842A71">
            <w:pPr>
              <w:pStyle w:val="ListParagraph"/>
              <w:numPr>
                <w:ilvl w:val="0"/>
                <w:numId w:val="9"/>
              </w:numPr>
              <w:spacing w:after="0" w:line="240" w:lineRule="auto"/>
              <w:jc w:val="both"/>
              <w:rPr>
                <w:rFonts w:ascii="Arial" w:hAnsi="Arial" w:cs="Arial"/>
              </w:rPr>
            </w:pPr>
            <w:r>
              <w:rPr>
                <w:rFonts w:ascii="Arial" w:hAnsi="Arial" w:cs="Arial"/>
              </w:rPr>
              <w:t>Chairman</w:t>
            </w:r>
            <w:r w:rsidR="007D7282">
              <w:rPr>
                <w:rFonts w:ascii="Arial" w:hAnsi="Arial" w:cs="Arial"/>
              </w:rPr>
              <w:t xml:space="preserve"> – Cllr </w:t>
            </w:r>
            <w:proofErr w:type="spellStart"/>
            <w:r w:rsidR="007D7282">
              <w:rPr>
                <w:rFonts w:ascii="Arial" w:hAnsi="Arial" w:cs="Arial"/>
              </w:rPr>
              <w:t>Winfrow</w:t>
            </w:r>
            <w:r w:rsidR="00134F72">
              <w:rPr>
                <w:rFonts w:ascii="Arial" w:hAnsi="Arial" w:cs="Arial"/>
              </w:rPr>
              <w:t>’s</w:t>
            </w:r>
            <w:proofErr w:type="spellEnd"/>
            <w:r w:rsidR="007D7282">
              <w:rPr>
                <w:rFonts w:ascii="Arial" w:hAnsi="Arial" w:cs="Arial"/>
              </w:rPr>
              <w:t xml:space="preserve"> </w:t>
            </w:r>
            <w:r w:rsidR="00134F72">
              <w:rPr>
                <w:rFonts w:ascii="Arial" w:hAnsi="Arial" w:cs="Arial"/>
              </w:rPr>
              <w:t xml:space="preserve">nomination for Chair was approved by the PC, proposed by </w:t>
            </w:r>
            <w:r w:rsidR="00D149B9">
              <w:rPr>
                <w:rFonts w:ascii="Arial" w:hAnsi="Arial" w:cs="Arial"/>
              </w:rPr>
              <w:t xml:space="preserve">Cllr </w:t>
            </w:r>
            <w:proofErr w:type="spellStart"/>
            <w:r w:rsidR="00D149B9">
              <w:rPr>
                <w:rFonts w:ascii="Arial" w:hAnsi="Arial" w:cs="Arial"/>
              </w:rPr>
              <w:t>Spink</w:t>
            </w:r>
            <w:proofErr w:type="spellEnd"/>
            <w:r w:rsidR="00D149B9">
              <w:rPr>
                <w:rFonts w:ascii="Arial" w:hAnsi="Arial" w:cs="Arial"/>
              </w:rPr>
              <w:t>, seconded by Cllr Hope.</w:t>
            </w:r>
            <w:r w:rsidR="00134F72">
              <w:rPr>
                <w:rFonts w:ascii="Arial" w:hAnsi="Arial" w:cs="Arial"/>
              </w:rPr>
              <w:t xml:space="preserve"> </w:t>
            </w:r>
          </w:p>
          <w:p w14:paraId="493B2557" w14:textId="41B913B9" w:rsidR="00842A71" w:rsidRPr="00842A71" w:rsidRDefault="00842A71" w:rsidP="00842A71">
            <w:pPr>
              <w:pStyle w:val="ListParagraph"/>
              <w:numPr>
                <w:ilvl w:val="0"/>
                <w:numId w:val="9"/>
              </w:numPr>
              <w:spacing w:after="0" w:line="240" w:lineRule="auto"/>
              <w:jc w:val="both"/>
              <w:rPr>
                <w:rFonts w:ascii="Arial" w:hAnsi="Arial" w:cs="Arial"/>
              </w:rPr>
            </w:pPr>
            <w:r>
              <w:rPr>
                <w:rFonts w:ascii="Arial" w:hAnsi="Arial" w:cs="Arial"/>
              </w:rPr>
              <w:t>Vice Chair</w:t>
            </w:r>
            <w:r w:rsidR="00D149B9">
              <w:rPr>
                <w:rFonts w:ascii="Arial" w:hAnsi="Arial" w:cs="Arial"/>
              </w:rPr>
              <w:t xml:space="preserve"> – Cllr P Hope’s nomination for Vice Chair was approved by the PC, proposed by </w:t>
            </w:r>
            <w:r w:rsidR="00847023">
              <w:rPr>
                <w:rFonts w:ascii="Arial" w:hAnsi="Arial" w:cs="Arial"/>
              </w:rPr>
              <w:t xml:space="preserve">Cllr Clayton seconded by Cllr </w:t>
            </w:r>
            <w:proofErr w:type="spellStart"/>
            <w:r w:rsidR="00847023">
              <w:rPr>
                <w:rFonts w:ascii="Arial" w:hAnsi="Arial" w:cs="Arial"/>
              </w:rPr>
              <w:t>Spink</w:t>
            </w:r>
            <w:proofErr w:type="spellEnd"/>
            <w:r w:rsidR="00847023">
              <w:rPr>
                <w:rFonts w:ascii="Arial" w:hAnsi="Arial" w:cs="Arial"/>
              </w:rPr>
              <w:t>.</w:t>
            </w:r>
          </w:p>
          <w:p w14:paraId="44BEE110" w14:textId="41620AA7" w:rsidR="004B2ED5" w:rsidRPr="00573FFC" w:rsidRDefault="004B2ED5">
            <w:pPr>
              <w:spacing w:after="0" w:line="240" w:lineRule="auto"/>
              <w:jc w:val="both"/>
              <w:rPr>
                <w:rFonts w:ascii="Arial" w:hAnsi="Arial" w:cs="Arial"/>
              </w:rPr>
            </w:pPr>
          </w:p>
        </w:tc>
        <w:tc>
          <w:tcPr>
            <w:tcW w:w="992" w:type="dxa"/>
          </w:tcPr>
          <w:p w14:paraId="69CCF801" w14:textId="77777777" w:rsidR="001A590A" w:rsidRPr="00FB4C03" w:rsidRDefault="001A590A" w:rsidP="0FFFCBBB">
            <w:pPr>
              <w:spacing w:after="0" w:line="240" w:lineRule="auto"/>
              <w:jc w:val="right"/>
              <w:rPr>
                <w:rFonts w:ascii="Arial" w:hAnsi="Arial" w:cs="Arial"/>
                <w:b/>
                <w:bCs/>
              </w:rPr>
            </w:pPr>
          </w:p>
        </w:tc>
      </w:tr>
      <w:tr w:rsidR="00842A71" w:rsidRPr="00FB4C03" w14:paraId="5DAC632C" w14:textId="77777777" w:rsidTr="00BF32DB">
        <w:tc>
          <w:tcPr>
            <w:tcW w:w="879" w:type="dxa"/>
            <w:shd w:val="clear" w:color="auto" w:fill="auto"/>
          </w:tcPr>
          <w:p w14:paraId="019DD8B0" w14:textId="29136960" w:rsidR="00842A71" w:rsidRDefault="00E67C2F" w:rsidP="0FFFCBBB">
            <w:pPr>
              <w:spacing w:after="0" w:line="240" w:lineRule="auto"/>
              <w:jc w:val="both"/>
              <w:rPr>
                <w:rFonts w:ascii="Arial" w:hAnsi="Arial" w:cs="Arial"/>
                <w:b/>
                <w:bCs/>
                <w:sz w:val="20"/>
                <w:szCs w:val="20"/>
              </w:rPr>
            </w:pPr>
            <w:r>
              <w:rPr>
                <w:rFonts w:ascii="Arial" w:hAnsi="Arial" w:cs="Arial"/>
                <w:b/>
                <w:bCs/>
                <w:sz w:val="20"/>
                <w:szCs w:val="20"/>
              </w:rPr>
              <w:t>43/26</w:t>
            </w:r>
          </w:p>
        </w:tc>
        <w:tc>
          <w:tcPr>
            <w:tcW w:w="8647" w:type="dxa"/>
            <w:shd w:val="clear" w:color="auto" w:fill="auto"/>
          </w:tcPr>
          <w:p w14:paraId="696FF6D5" w14:textId="77777777" w:rsidR="00842A71" w:rsidRDefault="00495CFA">
            <w:pPr>
              <w:spacing w:after="0" w:line="240" w:lineRule="auto"/>
              <w:jc w:val="both"/>
              <w:rPr>
                <w:rFonts w:ascii="Arial" w:hAnsi="Arial" w:cs="Arial"/>
                <w:b/>
                <w:bCs/>
                <w:u w:val="single"/>
              </w:rPr>
            </w:pPr>
            <w:r>
              <w:rPr>
                <w:rFonts w:ascii="Arial" w:hAnsi="Arial" w:cs="Arial"/>
                <w:b/>
                <w:bCs/>
                <w:u w:val="single"/>
              </w:rPr>
              <w:t>Declaration of Acceptance of Office</w:t>
            </w:r>
          </w:p>
          <w:p w14:paraId="6B2576CF" w14:textId="76B6E235" w:rsidR="00495CFA" w:rsidRPr="00847023" w:rsidRDefault="00847023">
            <w:pPr>
              <w:spacing w:after="0" w:line="240" w:lineRule="auto"/>
              <w:jc w:val="both"/>
              <w:rPr>
                <w:rFonts w:ascii="Arial" w:hAnsi="Arial" w:cs="Arial"/>
              </w:rPr>
            </w:pPr>
            <w:r>
              <w:rPr>
                <w:rFonts w:ascii="Arial" w:hAnsi="Arial" w:cs="Arial"/>
              </w:rPr>
              <w:t xml:space="preserve">The Councillors </w:t>
            </w:r>
            <w:r w:rsidR="00300A72">
              <w:rPr>
                <w:rFonts w:ascii="Arial" w:hAnsi="Arial" w:cs="Arial"/>
              </w:rPr>
              <w:t>present at the meeting signed the Declaration.  Absent officers will be requested to sign at the next meeting.</w:t>
            </w:r>
          </w:p>
          <w:p w14:paraId="1F8E9A1A" w14:textId="743688A7" w:rsidR="00847023" w:rsidRDefault="00847023">
            <w:pPr>
              <w:spacing w:after="0" w:line="240" w:lineRule="auto"/>
              <w:jc w:val="both"/>
              <w:rPr>
                <w:rFonts w:ascii="Arial" w:hAnsi="Arial" w:cs="Arial"/>
                <w:b/>
                <w:bCs/>
                <w:u w:val="single"/>
              </w:rPr>
            </w:pPr>
          </w:p>
        </w:tc>
        <w:tc>
          <w:tcPr>
            <w:tcW w:w="992" w:type="dxa"/>
          </w:tcPr>
          <w:p w14:paraId="65F4390B" w14:textId="77777777" w:rsidR="00842A71" w:rsidRDefault="00842A71" w:rsidP="0FFFCBBB">
            <w:pPr>
              <w:spacing w:after="0" w:line="240" w:lineRule="auto"/>
              <w:jc w:val="right"/>
              <w:rPr>
                <w:rFonts w:ascii="Arial" w:hAnsi="Arial" w:cs="Arial"/>
                <w:b/>
                <w:bCs/>
              </w:rPr>
            </w:pPr>
          </w:p>
          <w:p w14:paraId="3CBA99D5" w14:textId="7D312D16" w:rsidR="00300A72" w:rsidRPr="00FB4C03" w:rsidRDefault="00300A72" w:rsidP="0FFFCBBB">
            <w:pPr>
              <w:spacing w:after="0" w:line="240" w:lineRule="auto"/>
              <w:jc w:val="right"/>
              <w:rPr>
                <w:rFonts w:ascii="Arial" w:hAnsi="Arial" w:cs="Arial"/>
                <w:b/>
                <w:bCs/>
              </w:rPr>
            </w:pPr>
            <w:r>
              <w:rPr>
                <w:rFonts w:ascii="Arial" w:hAnsi="Arial" w:cs="Arial"/>
                <w:b/>
                <w:bCs/>
              </w:rPr>
              <w:t>RJ</w:t>
            </w:r>
          </w:p>
        </w:tc>
      </w:tr>
      <w:tr w:rsidR="00FA65D0" w:rsidRPr="00FB4C03" w14:paraId="67F4C69A" w14:textId="77777777" w:rsidTr="00BF32DB">
        <w:tc>
          <w:tcPr>
            <w:tcW w:w="879" w:type="dxa"/>
            <w:shd w:val="clear" w:color="auto" w:fill="auto"/>
          </w:tcPr>
          <w:p w14:paraId="3C70D981" w14:textId="12858786" w:rsidR="00FA65D0" w:rsidRDefault="00E67C2F" w:rsidP="0FFFCBBB">
            <w:pPr>
              <w:spacing w:after="0" w:line="240" w:lineRule="auto"/>
              <w:jc w:val="both"/>
            </w:pPr>
            <w:r>
              <w:rPr>
                <w:rFonts w:ascii="Arial" w:hAnsi="Arial" w:cs="Arial"/>
                <w:b/>
                <w:bCs/>
                <w:sz w:val="20"/>
                <w:szCs w:val="20"/>
              </w:rPr>
              <w:t>44/26</w:t>
            </w:r>
          </w:p>
        </w:tc>
        <w:tc>
          <w:tcPr>
            <w:tcW w:w="8647" w:type="dxa"/>
            <w:shd w:val="clear" w:color="auto" w:fill="auto"/>
          </w:tcPr>
          <w:p w14:paraId="1C4641CD" w14:textId="77777777" w:rsidR="00FA65D0" w:rsidRDefault="00FA65D0">
            <w:pPr>
              <w:spacing w:after="0" w:line="240" w:lineRule="auto"/>
              <w:jc w:val="both"/>
              <w:rPr>
                <w:rFonts w:ascii="Arial" w:hAnsi="Arial" w:cs="Arial"/>
                <w:b/>
                <w:bCs/>
                <w:u w:val="single"/>
              </w:rPr>
            </w:pPr>
            <w:r>
              <w:rPr>
                <w:rFonts w:ascii="Arial" w:hAnsi="Arial" w:cs="Arial"/>
                <w:b/>
                <w:bCs/>
                <w:u w:val="single"/>
              </w:rPr>
              <w:t>Update from JG Pears</w:t>
            </w:r>
          </w:p>
          <w:p w14:paraId="2D1A2A72" w14:textId="439D0585" w:rsidR="00276EB0" w:rsidRDefault="00BF0C9C" w:rsidP="001A590A">
            <w:pPr>
              <w:spacing w:after="0" w:line="240" w:lineRule="auto"/>
              <w:jc w:val="both"/>
              <w:rPr>
                <w:rFonts w:ascii="Arial" w:hAnsi="Arial" w:cs="Arial"/>
              </w:rPr>
            </w:pPr>
            <w:r>
              <w:rPr>
                <w:rFonts w:ascii="Arial" w:hAnsi="Arial" w:cs="Arial"/>
              </w:rPr>
              <w:t xml:space="preserve">Mr </w:t>
            </w:r>
            <w:proofErr w:type="spellStart"/>
            <w:r w:rsidR="0063481D">
              <w:rPr>
                <w:rFonts w:ascii="Arial" w:hAnsi="Arial" w:cs="Arial"/>
              </w:rPr>
              <w:t>Lax</w:t>
            </w:r>
            <w:r w:rsidR="00235A78">
              <w:rPr>
                <w:rFonts w:ascii="Arial" w:hAnsi="Arial" w:cs="Arial"/>
              </w:rPr>
              <w:t>t</w:t>
            </w:r>
            <w:r w:rsidR="0063481D">
              <w:rPr>
                <w:rFonts w:ascii="Arial" w:hAnsi="Arial" w:cs="Arial"/>
              </w:rPr>
              <w:t>on</w:t>
            </w:r>
            <w:proofErr w:type="spellEnd"/>
            <w:r>
              <w:rPr>
                <w:rFonts w:ascii="Arial" w:hAnsi="Arial" w:cs="Arial"/>
              </w:rPr>
              <w:t xml:space="preserve"> had circulated the update in advance of the meeting – which will be published on the PC website.  </w:t>
            </w:r>
            <w:r w:rsidR="00276EB0">
              <w:rPr>
                <w:rFonts w:ascii="Arial" w:hAnsi="Arial" w:cs="Arial"/>
              </w:rPr>
              <w:t xml:space="preserve">The PC thanked Mr </w:t>
            </w:r>
            <w:proofErr w:type="spellStart"/>
            <w:r w:rsidR="00276EB0">
              <w:rPr>
                <w:rFonts w:ascii="Arial" w:hAnsi="Arial" w:cs="Arial"/>
              </w:rPr>
              <w:t>Laxton</w:t>
            </w:r>
            <w:proofErr w:type="spellEnd"/>
            <w:r w:rsidR="00276EB0">
              <w:rPr>
                <w:rFonts w:ascii="Arial" w:hAnsi="Arial" w:cs="Arial"/>
              </w:rPr>
              <w:t xml:space="preserve"> for the update and the following comments were made:</w:t>
            </w:r>
          </w:p>
          <w:p w14:paraId="72741088" w14:textId="77777777" w:rsidR="00276EB0" w:rsidRDefault="00276EB0" w:rsidP="001A590A">
            <w:pPr>
              <w:spacing w:after="0" w:line="240" w:lineRule="auto"/>
              <w:jc w:val="both"/>
              <w:rPr>
                <w:rFonts w:ascii="Arial" w:hAnsi="Arial" w:cs="Arial"/>
              </w:rPr>
            </w:pPr>
          </w:p>
          <w:p w14:paraId="2AFA11E2" w14:textId="77777777" w:rsidR="00276EB0" w:rsidRDefault="00E833FA" w:rsidP="00276EB0">
            <w:pPr>
              <w:pStyle w:val="ListParagraph"/>
              <w:numPr>
                <w:ilvl w:val="0"/>
                <w:numId w:val="13"/>
              </w:numPr>
              <w:spacing w:after="0" w:line="240" w:lineRule="auto"/>
              <w:jc w:val="both"/>
              <w:rPr>
                <w:rFonts w:ascii="Arial" w:hAnsi="Arial" w:cs="Arial"/>
              </w:rPr>
            </w:pPr>
            <w:r>
              <w:rPr>
                <w:rFonts w:ascii="Arial" w:hAnsi="Arial" w:cs="Arial"/>
              </w:rPr>
              <w:t xml:space="preserve">Odour complaints were made in April and there doesn’t appear to be any improvement in these </w:t>
            </w:r>
            <w:r w:rsidR="005B5725">
              <w:rPr>
                <w:rFonts w:ascii="Arial" w:hAnsi="Arial" w:cs="Arial"/>
              </w:rPr>
              <w:t>over previous years.</w:t>
            </w:r>
          </w:p>
          <w:p w14:paraId="1BE55CB4" w14:textId="77777777" w:rsidR="005B5725" w:rsidRDefault="005B5725" w:rsidP="00276EB0">
            <w:pPr>
              <w:pStyle w:val="ListParagraph"/>
              <w:numPr>
                <w:ilvl w:val="0"/>
                <w:numId w:val="13"/>
              </w:numPr>
              <w:spacing w:after="0" w:line="240" w:lineRule="auto"/>
              <w:jc w:val="both"/>
              <w:rPr>
                <w:rFonts w:ascii="Arial" w:hAnsi="Arial" w:cs="Arial"/>
              </w:rPr>
            </w:pPr>
            <w:r>
              <w:rPr>
                <w:rFonts w:ascii="Arial" w:hAnsi="Arial" w:cs="Arial"/>
              </w:rPr>
              <w:t xml:space="preserve">Mr </w:t>
            </w:r>
            <w:proofErr w:type="spellStart"/>
            <w:r>
              <w:rPr>
                <w:rFonts w:ascii="Arial" w:hAnsi="Arial" w:cs="Arial"/>
              </w:rPr>
              <w:t>Laxton</w:t>
            </w:r>
            <w:proofErr w:type="spellEnd"/>
            <w:r>
              <w:rPr>
                <w:rFonts w:ascii="Arial" w:hAnsi="Arial" w:cs="Arial"/>
              </w:rPr>
              <w:t xml:space="preserve"> reported that Shift Managers have been appointed to work 24/7 </w:t>
            </w:r>
            <w:r w:rsidR="005A1266">
              <w:rPr>
                <w:rFonts w:ascii="Arial" w:hAnsi="Arial" w:cs="Arial"/>
              </w:rPr>
              <w:t>to investigate local odour complaints as soon as they are received.</w:t>
            </w:r>
          </w:p>
          <w:p w14:paraId="0259E73C" w14:textId="0A5907FC" w:rsidR="005A1266" w:rsidRDefault="00CE65A6" w:rsidP="00276EB0">
            <w:pPr>
              <w:pStyle w:val="ListParagraph"/>
              <w:numPr>
                <w:ilvl w:val="0"/>
                <w:numId w:val="13"/>
              </w:numPr>
              <w:spacing w:after="0" w:line="240" w:lineRule="auto"/>
              <w:jc w:val="both"/>
              <w:rPr>
                <w:rFonts w:ascii="Arial" w:hAnsi="Arial" w:cs="Arial"/>
              </w:rPr>
            </w:pPr>
            <w:r>
              <w:rPr>
                <w:rFonts w:ascii="Arial" w:hAnsi="Arial" w:cs="Arial"/>
              </w:rPr>
              <w:t xml:space="preserve">Mr </w:t>
            </w:r>
            <w:proofErr w:type="spellStart"/>
            <w:r>
              <w:rPr>
                <w:rFonts w:ascii="Arial" w:hAnsi="Arial" w:cs="Arial"/>
              </w:rPr>
              <w:t>Laxton</w:t>
            </w:r>
            <w:proofErr w:type="spellEnd"/>
            <w:r>
              <w:rPr>
                <w:rFonts w:ascii="Arial" w:hAnsi="Arial" w:cs="Arial"/>
              </w:rPr>
              <w:t xml:space="preserve"> agreed to inform Cllr </w:t>
            </w:r>
            <w:proofErr w:type="spellStart"/>
            <w:r>
              <w:rPr>
                <w:rFonts w:ascii="Arial" w:hAnsi="Arial" w:cs="Arial"/>
              </w:rPr>
              <w:t>Nolleth</w:t>
            </w:r>
            <w:proofErr w:type="spellEnd"/>
            <w:r>
              <w:rPr>
                <w:rFonts w:ascii="Arial" w:hAnsi="Arial" w:cs="Arial"/>
              </w:rPr>
              <w:t xml:space="preserve"> of any issues at the plant that may affect residents so that she can publish the information on the PC </w:t>
            </w:r>
            <w:r w:rsidR="00D847CA">
              <w:rPr>
                <w:rFonts w:ascii="Arial" w:hAnsi="Arial" w:cs="Arial"/>
              </w:rPr>
              <w:t xml:space="preserve">Facebook Page and </w:t>
            </w:r>
            <w:proofErr w:type="spellStart"/>
            <w:r w:rsidR="00D847CA">
              <w:rPr>
                <w:rFonts w:ascii="Arial" w:hAnsi="Arial" w:cs="Arial"/>
              </w:rPr>
              <w:t>Whatsapp</w:t>
            </w:r>
            <w:proofErr w:type="spellEnd"/>
            <w:r w:rsidR="00D847CA">
              <w:rPr>
                <w:rFonts w:ascii="Arial" w:hAnsi="Arial" w:cs="Arial"/>
              </w:rPr>
              <w:t xml:space="preserve"> group.</w:t>
            </w:r>
          </w:p>
          <w:p w14:paraId="14940F70" w14:textId="012E5468" w:rsidR="00661090" w:rsidRDefault="00661090" w:rsidP="00276EB0">
            <w:pPr>
              <w:pStyle w:val="ListParagraph"/>
              <w:numPr>
                <w:ilvl w:val="0"/>
                <w:numId w:val="13"/>
              </w:numPr>
              <w:spacing w:after="0" w:line="240" w:lineRule="auto"/>
              <w:jc w:val="both"/>
              <w:rPr>
                <w:rFonts w:ascii="Arial" w:hAnsi="Arial" w:cs="Arial"/>
              </w:rPr>
            </w:pPr>
            <w:r>
              <w:rPr>
                <w:rFonts w:ascii="Arial" w:hAnsi="Arial" w:cs="Arial"/>
              </w:rPr>
              <w:t xml:space="preserve">Cllr </w:t>
            </w:r>
            <w:proofErr w:type="spellStart"/>
            <w:r>
              <w:rPr>
                <w:rFonts w:ascii="Arial" w:hAnsi="Arial" w:cs="Arial"/>
              </w:rPr>
              <w:t>Spink</w:t>
            </w:r>
            <w:proofErr w:type="spellEnd"/>
            <w:r>
              <w:rPr>
                <w:rFonts w:ascii="Arial" w:hAnsi="Arial" w:cs="Arial"/>
              </w:rPr>
              <w:t xml:space="preserve"> suggested whether an email/text alert service </w:t>
            </w:r>
            <w:r w:rsidR="00E25CE0">
              <w:rPr>
                <w:rFonts w:ascii="Arial" w:hAnsi="Arial" w:cs="Arial"/>
              </w:rPr>
              <w:t>would be an option so that residents can sign up and receive updates as soon as they happen.</w:t>
            </w:r>
          </w:p>
          <w:p w14:paraId="6968D1FA" w14:textId="059D26DE" w:rsidR="00E25CE0" w:rsidRDefault="00E25CE0" w:rsidP="00276EB0">
            <w:pPr>
              <w:pStyle w:val="ListParagraph"/>
              <w:numPr>
                <w:ilvl w:val="0"/>
                <w:numId w:val="13"/>
              </w:numPr>
              <w:spacing w:after="0" w:line="240" w:lineRule="auto"/>
              <w:jc w:val="both"/>
              <w:rPr>
                <w:rFonts w:ascii="Arial" w:hAnsi="Arial" w:cs="Arial"/>
              </w:rPr>
            </w:pPr>
            <w:r>
              <w:rPr>
                <w:rFonts w:ascii="Arial" w:hAnsi="Arial" w:cs="Arial"/>
              </w:rPr>
              <w:t xml:space="preserve">Mr </w:t>
            </w:r>
            <w:proofErr w:type="spellStart"/>
            <w:r>
              <w:rPr>
                <w:rFonts w:ascii="Arial" w:hAnsi="Arial" w:cs="Arial"/>
              </w:rPr>
              <w:t>Laxton</w:t>
            </w:r>
            <w:proofErr w:type="spellEnd"/>
            <w:r>
              <w:rPr>
                <w:rFonts w:ascii="Arial" w:hAnsi="Arial" w:cs="Arial"/>
              </w:rPr>
              <w:t xml:space="preserve"> and the PC agreed that, unfortunately, the</w:t>
            </w:r>
            <w:r w:rsidR="00AB479B">
              <w:rPr>
                <w:rFonts w:ascii="Arial" w:hAnsi="Arial" w:cs="Arial"/>
              </w:rPr>
              <w:t xml:space="preserve">re will be strong odours from HGVs due to the nature of material being transported.  Current legislation does not require for the HGVs to be </w:t>
            </w:r>
            <w:r w:rsidR="00801A1E">
              <w:rPr>
                <w:rFonts w:ascii="Arial" w:hAnsi="Arial" w:cs="Arial"/>
              </w:rPr>
              <w:t>refrigerated</w:t>
            </w:r>
            <w:r w:rsidR="00AB479B">
              <w:rPr>
                <w:rFonts w:ascii="Arial" w:hAnsi="Arial" w:cs="Arial"/>
              </w:rPr>
              <w:t xml:space="preserve"> so, during warmer weather, the odours will intensify.</w:t>
            </w:r>
            <w:r w:rsidR="00847D14">
              <w:rPr>
                <w:rFonts w:ascii="Arial" w:hAnsi="Arial" w:cs="Arial"/>
              </w:rPr>
              <w:t xml:space="preserve">  The Chair and Cllr </w:t>
            </w:r>
            <w:proofErr w:type="spellStart"/>
            <w:r w:rsidR="00847D14">
              <w:rPr>
                <w:rFonts w:ascii="Arial" w:hAnsi="Arial" w:cs="Arial"/>
              </w:rPr>
              <w:t>Nolleth</w:t>
            </w:r>
            <w:proofErr w:type="spellEnd"/>
            <w:r w:rsidR="00847D14">
              <w:rPr>
                <w:rFonts w:ascii="Arial" w:hAnsi="Arial" w:cs="Arial"/>
              </w:rPr>
              <w:t xml:space="preserve"> undertook to lobby Robert </w:t>
            </w:r>
            <w:proofErr w:type="spellStart"/>
            <w:r w:rsidR="00847D14">
              <w:rPr>
                <w:rFonts w:ascii="Arial" w:hAnsi="Arial" w:cs="Arial"/>
              </w:rPr>
              <w:t>Jenrick</w:t>
            </w:r>
            <w:proofErr w:type="spellEnd"/>
            <w:r w:rsidR="00847D14">
              <w:rPr>
                <w:rFonts w:ascii="Arial" w:hAnsi="Arial" w:cs="Arial"/>
              </w:rPr>
              <w:t xml:space="preserve"> MP </w:t>
            </w:r>
            <w:r w:rsidR="009F66FB">
              <w:rPr>
                <w:rFonts w:ascii="Arial" w:hAnsi="Arial" w:cs="Arial"/>
              </w:rPr>
              <w:t>to propose a change of legislation.</w:t>
            </w:r>
          </w:p>
          <w:p w14:paraId="0AA28B5E" w14:textId="3441354E" w:rsidR="00AB479B" w:rsidRDefault="004B5AAF" w:rsidP="00276EB0">
            <w:pPr>
              <w:pStyle w:val="ListParagraph"/>
              <w:numPr>
                <w:ilvl w:val="0"/>
                <w:numId w:val="13"/>
              </w:numPr>
              <w:spacing w:after="0" w:line="240" w:lineRule="auto"/>
              <w:jc w:val="both"/>
              <w:rPr>
                <w:rFonts w:ascii="Arial" w:hAnsi="Arial" w:cs="Arial"/>
              </w:rPr>
            </w:pPr>
            <w:r>
              <w:rPr>
                <w:rFonts w:ascii="Arial" w:hAnsi="Arial" w:cs="Arial"/>
              </w:rPr>
              <w:t xml:space="preserve">Mr </w:t>
            </w:r>
            <w:proofErr w:type="spellStart"/>
            <w:r>
              <w:rPr>
                <w:rFonts w:ascii="Arial" w:hAnsi="Arial" w:cs="Arial"/>
              </w:rPr>
              <w:t>Laxton</w:t>
            </w:r>
            <w:proofErr w:type="spellEnd"/>
            <w:r>
              <w:rPr>
                <w:rFonts w:ascii="Arial" w:hAnsi="Arial" w:cs="Arial"/>
              </w:rPr>
              <w:t xml:space="preserve"> reported that developments at the High </w:t>
            </w:r>
            <w:proofErr w:type="spellStart"/>
            <w:r>
              <w:rPr>
                <w:rFonts w:ascii="Arial" w:hAnsi="Arial" w:cs="Arial"/>
              </w:rPr>
              <w:t>Marnham</w:t>
            </w:r>
            <w:proofErr w:type="spellEnd"/>
            <w:r>
              <w:rPr>
                <w:rFonts w:ascii="Arial" w:hAnsi="Arial" w:cs="Arial"/>
              </w:rPr>
              <w:t xml:space="preserve"> site are swiftly progressing</w:t>
            </w:r>
            <w:r w:rsidR="00254057">
              <w:rPr>
                <w:rFonts w:ascii="Arial" w:hAnsi="Arial" w:cs="Arial"/>
              </w:rPr>
              <w:t xml:space="preserve"> and National Grid have now confirmed the location for their sub-station.  He did warn that </w:t>
            </w:r>
            <w:r w:rsidR="00CF588F">
              <w:rPr>
                <w:rFonts w:ascii="Arial" w:hAnsi="Arial" w:cs="Arial"/>
              </w:rPr>
              <w:t>there may be an increase in HGV traffic due to the development.</w:t>
            </w:r>
          </w:p>
          <w:p w14:paraId="5054FD42" w14:textId="2740F73F" w:rsidR="00D847CA" w:rsidRPr="00276EB0" w:rsidRDefault="00D847CA" w:rsidP="00787DC1">
            <w:pPr>
              <w:pStyle w:val="ListParagraph"/>
              <w:spacing w:after="0" w:line="240" w:lineRule="auto"/>
              <w:ind w:left="360"/>
              <w:jc w:val="both"/>
              <w:rPr>
                <w:rFonts w:ascii="Arial" w:hAnsi="Arial" w:cs="Arial"/>
              </w:rPr>
            </w:pPr>
          </w:p>
        </w:tc>
        <w:tc>
          <w:tcPr>
            <w:tcW w:w="992" w:type="dxa"/>
          </w:tcPr>
          <w:p w14:paraId="274113DB" w14:textId="77777777" w:rsidR="002E7176" w:rsidRDefault="002E7176" w:rsidP="0FFFCBBB">
            <w:pPr>
              <w:spacing w:after="0" w:line="240" w:lineRule="auto"/>
              <w:jc w:val="right"/>
              <w:rPr>
                <w:rFonts w:ascii="Arial" w:hAnsi="Arial" w:cs="Arial"/>
                <w:b/>
                <w:bCs/>
              </w:rPr>
            </w:pPr>
          </w:p>
          <w:p w14:paraId="4BCCA962" w14:textId="77777777" w:rsidR="00DD75F1" w:rsidRDefault="00DD75F1" w:rsidP="0FFFCBBB">
            <w:pPr>
              <w:spacing w:after="0" w:line="240" w:lineRule="auto"/>
              <w:jc w:val="right"/>
              <w:rPr>
                <w:rFonts w:ascii="Arial" w:hAnsi="Arial" w:cs="Arial"/>
                <w:b/>
                <w:bCs/>
              </w:rPr>
            </w:pPr>
          </w:p>
          <w:p w14:paraId="3D15804B" w14:textId="77777777" w:rsidR="00DD75F1" w:rsidRDefault="00DD75F1" w:rsidP="0FFFCBBB">
            <w:pPr>
              <w:spacing w:after="0" w:line="240" w:lineRule="auto"/>
              <w:jc w:val="right"/>
              <w:rPr>
                <w:rFonts w:ascii="Arial" w:hAnsi="Arial" w:cs="Arial"/>
                <w:b/>
                <w:bCs/>
              </w:rPr>
            </w:pPr>
          </w:p>
          <w:p w14:paraId="5B3FFCCD" w14:textId="77777777" w:rsidR="00DD75F1" w:rsidRDefault="00DD75F1" w:rsidP="0FFFCBBB">
            <w:pPr>
              <w:spacing w:after="0" w:line="240" w:lineRule="auto"/>
              <w:jc w:val="right"/>
              <w:rPr>
                <w:rFonts w:ascii="Arial" w:hAnsi="Arial" w:cs="Arial"/>
                <w:b/>
                <w:bCs/>
              </w:rPr>
            </w:pPr>
          </w:p>
          <w:p w14:paraId="5A5A1848" w14:textId="77777777" w:rsidR="00DD75F1" w:rsidRDefault="00DD75F1" w:rsidP="0FFFCBBB">
            <w:pPr>
              <w:spacing w:after="0" w:line="240" w:lineRule="auto"/>
              <w:jc w:val="right"/>
              <w:rPr>
                <w:rFonts w:ascii="Arial" w:hAnsi="Arial" w:cs="Arial"/>
                <w:b/>
                <w:bCs/>
              </w:rPr>
            </w:pPr>
          </w:p>
          <w:p w14:paraId="537B3FC5" w14:textId="77777777" w:rsidR="00DD75F1" w:rsidRDefault="00DD75F1" w:rsidP="0FFFCBBB">
            <w:pPr>
              <w:spacing w:after="0" w:line="240" w:lineRule="auto"/>
              <w:jc w:val="right"/>
              <w:rPr>
                <w:rFonts w:ascii="Arial" w:hAnsi="Arial" w:cs="Arial"/>
                <w:b/>
                <w:bCs/>
              </w:rPr>
            </w:pPr>
          </w:p>
          <w:p w14:paraId="5066447C" w14:textId="77777777" w:rsidR="00DD75F1" w:rsidRDefault="00DD75F1" w:rsidP="0FFFCBBB">
            <w:pPr>
              <w:spacing w:after="0" w:line="240" w:lineRule="auto"/>
              <w:jc w:val="right"/>
              <w:rPr>
                <w:rFonts w:ascii="Arial" w:hAnsi="Arial" w:cs="Arial"/>
                <w:b/>
                <w:bCs/>
              </w:rPr>
            </w:pPr>
          </w:p>
          <w:p w14:paraId="7BFFF50C" w14:textId="77777777" w:rsidR="00DD75F1" w:rsidRDefault="00DD75F1" w:rsidP="0FFFCBBB">
            <w:pPr>
              <w:spacing w:after="0" w:line="240" w:lineRule="auto"/>
              <w:jc w:val="right"/>
              <w:rPr>
                <w:rFonts w:ascii="Arial" w:hAnsi="Arial" w:cs="Arial"/>
                <w:b/>
                <w:bCs/>
              </w:rPr>
            </w:pPr>
          </w:p>
          <w:p w14:paraId="410A5A67" w14:textId="77777777" w:rsidR="00DD75F1" w:rsidRDefault="00DD75F1" w:rsidP="0FFFCBBB">
            <w:pPr>
              <w:spacing w:after="0" w:line="240" w:lineRule="auto"/>
              <w:jc w:val="right"/>
              <w:rPr>
                <w:rFonts w:ascii="Arial" w:hAnsi="Arial" w:cs="Arial"/>
                <w:b/>
                <w:bCs/>
              </w:rPr>
            </w:pPr>
          </w:p>
          <w:p w14:paraId="0483709B" w14:textId="77777777" w:rsidR="00DD75F1" w:rsidRDefault="00DD75F1" w:rsidP="0FFFCBBB">
            <w:pPr>
              <w:spacing w:after="0" w:line="240" w:lineRule="auto"/>
              <w:jc w:val="right"/>
              <w:rPr>
                <w:rFonts w:ascii="Arial" w:hAnsi="Arial" w:cs="Arial"/>
                <w:b/>
                <w:bCs/>
              </w:rPr>
            </w:pPr>
          </w:p>
          <w:p w14:paraId="733A4351" w14:textId="77777777" w:rsidR="00DD75F1" w:rsidRDefault="00DD75F1" w:rsidP="0FFFCBBB">
            <w:pPr>
              <w:spacing w:after="0" w:line="240" w:lineRule="auto"/>
              <w:jc w:val="right"/>
              <w:rPr>
                <w:rFonts w:ascii="Arial" w:hAnsi="Arial" w:cs="Arial"/>
                <w:b/>
                <w:bCs/>
              </w:rPr>
            </w:pPr>
          </w:p>
          <w:p w14:paraId="24418BC2" w14:textId="77777777" w:rsidR="00DD75F1" w:rsidRDefault="00DD75F1" w:rsidP="0FFFCBBB">
            <w:pPr>
              <w:spacing w:after="0" w:line="240" w:lineRule="auto"/>
              <w:jc w:val="right"/>
              <w:rPr>
                <w:rFonts w:ascii="Arial" w:hAnsi="Arial" w:cs="Arial"/>
                <w:b/>
                <w:bCs/>
              </w:rPr>
            </w:pPr>
          </w:p>
          <w:p w14:paraId="3D5AAEAF" w14:textId="77777777" w:rsidR="00DD75F1" w:rsidRDefault="00DD75F1" w:rsidP="0FFFCBBB">
            <w:pPr>
              <w:spacing w:after="0" w:line="240" w:lineRule="auto"/>
              <w:jc w:val="right"/>
              <w:rPr>
                <w:rFonts w:ascii="Arial" w:hAnsi="Arial" w:cs="Arial"/>
                <w:b/>
                <w:bCs/>
              </w:rPr>
            </w:pPr>
          </w:p>
          <w:p w14:paraId="33C6BBCB" w14:textId="77777777" w:rsidR="00DD75F1" w:rsidRDefault="00DD75F1" w:rsidP="0FFFCBBB">
            <w:pPr>
              <w:spacing w:after="0" w:line="240" w:lineRule="auto"/>
              <w:jc w:val="right"/>
              <w:rPr>
                <w:rFonts w:ascii="Arial" w:hAnsi="Arial" w:cs="Arial"/>
                <w:b/>
                <w:bCs/>
              </w:rPr>
            </w:pPr>
          </w:p>
          <w:p w14:paraId="4A3CAFA5" w14:textId="77777777" w:rsidR="00DD75F1" w:rsidRDefault="00DD75F1" w:rsidP="0FFFCBBB">
            <w:pPr>
              <w:spacing w:after="0" w:line="240" w:lineRule="auto"/>
              <w:jc w:val="right"/>
              <w:rPr>
                <w:rFonts w:ascii="Arial" w:hAnsi="Arial" w:cs="Arial"/>
                <w:b/>
                <w:bCs/>
              </w:rPr>
            </w:pPr>
          </w:p>
          <w:p w14:paraId="36B1B357" w14:textId="77777777" w:rsidR="00DD75F1" w:rsidRDefault="00DD75F1" w:rsidP="0FFFCBBB">
            <w:pPr>
              <w:spacing w:after="0" w:line="240" w:lineRule="auto"/>
              <w:jc w:val="right"/>
              <w:rPr>
                <w:rFonts w:ascii="Arial" w:hAnsi="Arial" w:cs="Arial"/>
                <w:b/>
                <w:bCs/>
              </w:rPr>
            </w:pPr>
          </w:p>
          <w:p w14:paraId="7C6AD77F" w14:textId="77777777" w:rsidR="00DD75F1" w:rsidRDefault="00DD75F1" w:rsidP="0FFFCBBB">
            <w:pPr>
              <w:spacing w:after="0" w:line="240" w:lineRule="auto"/>
              <w:jc w:val="right"/>
              <w:rPr>
                <w:rFonts w:ascii="Arial" w:hAnsi="Arial" w:cs="Arial"/>
                <w:b/>
                <w:bCs/>
              </w:rPr>
            </w:pPr>
          </w:p>
          <w:p w14:paraId="2CF87B7B" w14:textId="77777777" w:rsidR="00DD75F1" w:rsidRDefault="00DD75F1" w:rsidP="0FFFCBBB">
            <w:pPr>
              <w:spacing w:after="0" w:line="240" w:lineRule="auto"/>
              <w:jc w:val="right"/>
              <w:rPr>
                <w:rFonts w:ascii="Arial" w:hAnsi="Arial" w:cs="Arial"/>
                <w:b/>
                <w:bCs/>
              </w:rPr>
            </w:pPr>
          </w:p>
          <w:p w14:paraId="6784AD2F" w14:textId="13A9BD89" w:rsidR="00DD75F1" w:rsidRPr="00FB4C03" w:rsidRDefault="00DD75F1" w:rsidP="0FFFCBBB">
            <w:pPr>
              <w:spacing w:after="0" w:line="240" w:lineRule="auto"/>
              <w:jc w:val="right"/>
              <w:rPr>
                <w:rFonts w:ascii="Arial" w:hAnsi="Arial" w:cs="Arial"/>
                <w:b/>
                <w:bCs/>
              </w:rPr>
            </w:pPr>
            <w:r>
              <w:rPr>
                <w:rFonts w:ascii="Arial" w:hAnsi="Arial" w:cs="Arial"/>
                <w:b/>
                <w:bCs/>
              </w:rPr>
              <w:t>AW/SN</w:t>
            </w:r>
          </w:p>
        </w:tc>
      </w:tr>
      <w:tr w:rsidR="00FA65D0" w:rsidRPr="00FB4C03" w14:paraId="65C95C03" w14:textId="77777777" w:rsidTr="00BF32DB">
        <w:tc>
          <w:tcPr>
            <w:tcW w:w="879" w:type="dxa"/>
            <w:shd w:val="clear" w:color="auto" w:fill="auto"/>
          </w:tcPr>
          <w:p w14:paraId="3C1EC727" w14:textId="69F4A6B7" w:rsidR="00FA65D0" w:rsidRPr="00213239" w:rsidRDefault="002C6DAF" w:rsidP="00F74D63">
            <w:pPr>
              <w:spacing w:after="0" w:line="240" w:lineRule="auto"/>
              <w:jc w:val="both"/>
            </w:pPr>
            <w:r>
              <w:rPr>
                <w:rFonts w:ascii="Arial" w:hAnsi="Arial" w:cs="Arial"/>
                <w:b/>
                <w:bCs/>
                <w:sz w:val="20"/>
                <w:szCs w:val="20"/>
              </w:rPr>
              <w:t>45/26</w:t>
            </w:r>
          </w:p>
        </w:tc>
        <w:tc>
          <w:tcPr>
            <w:tcW w:w="8647" w:type="dxa"/>
            <w:shd w:val="clear" w:color="auto" w:fill="auto"/>
          </w:tcPr>
          <w:p w14:paraId="1F4903ED" w14:textId="77777777" w:rsidR="00FA65D0" w:rsidRDefault="00FA65D0" w:rsidP="28E0CC04">
            <w:pPr>
              <w:spacing w:after="0" w:line="240" w:lineRule="auto"/>
              <w:jc w:val="both"/>
              <w:rPr>
                <w:rFonts w:ascii="Arial" w:hAnsi="Arial" w:cs="Arial"/>
                <w:b/>
                <w:u w:val="single"/>
              </w:rPr>
            </w:pPr>
            <w:r>
              <w:rPr>
                <w:rFonts w:ascii="Arial" w:hAnsi="Arial" w:cs="Arial"/>
                <w:b/>
                <w:u w:val="single"/>
              </w:rPr>
              <w:t>Meeting closed for Public Open Session of 5 minutes</w:t>
            </w:r>
          </w:p>
          <w:p w14:paraId="5499102B" w14:textId="77777777" w:rsidR="00D847CA" w:rsidRDefault="00D847CA" w:rsidP="001A590A">
            <w:pPr>
              <w:spacing w:after="0" w:line="240" w:lineRule="auto"/>
              <w:jc w:val="both"/>
              <w:rPr>
                <w:rFonts w:ascii="Arial" w:hAnsi="Arial" w:cs="Arial"/>
                <w:bCs/>
              </w:rPr>
            </w:pPr>
          </w:p>
          <w:p w14:paraId="57D829AC" w14:textId="77777777" w:rsidR="00104474" w:rsidRDefault="00D847CA" w:rsidP="001A590A">
            <w:pPr>
              <w:spacing w:after="0" w:line="240" w:lineRule="auto"/>
              <w:jc w:val="both"/>
              <w:rPr>
                <w:rFonts w:ascii="Arial" w:hAnsi="Arial" w:cs="Arial"/>
                <w:bCs/>
              </w:rPr>
            </w:pPr>
            <w:r>
              <w:rPr>
                <w:rFonts w:ascii="Arial" w:hAnsi="Arial" w:cs="Arial"/>
                <w:bCs/>
              </w:rPr>
              <w:t xml:space="preserve">A member of the public who is new to the area </w:t>
            </w:r>
            <w:r w:rsidR="008D440B">
              <w:rPr>
                <w:rFonts w:ascii="Arial" w:hAnsi="Arial" w:cs="Arial"/>
                <w:bCs/>
              </w:rPr>
              <w:t>raised her concerns about the JG Pears plant regarding the odour issues and the affect that it might be having on residents</w:t>
            </w:r>
            <w:r w:rsidR="003E7A90">
              <w:rPr>
                <w:rFonts w:ascii="Arial" w:hAnsi="Arial" w:cs="Arial"/>
                <w:bCs/>
              </w:rPr>
              <w:t>’</w:t>
            </w:r>
            <w:r w:rsidR="008D440B">
              <w:rPr>
                <w:rFonts w:ascii="Arial" w:hAnsi="Arial" w:cs="Arial"/>
                <w:bCs/>
              </w:rPr>
              <w:t xml:space="preserve"> health and</w:t>
            </w:r>
            <w:r w:rsidR="00AB69DC">
              <w:rPr>
                <w:rFonts w:ascii="Arial" w:hAnsi="Arial" w:cs="Arial"/>
                <w:bCs/>
              </w:rPr>
              <w:t xml:space="preserve"> quality of life.  The PC acknowledged the comments raised </w:t>
            </w:r>
            <w:r w:rsidR="00473926">
              <w:rPr>
                <w:rFonts w:ascii="Arial" w:hAnsi="Arial" w:cs="Arial"/>
                <w:bCs/>
              </w:rPr>
              <w:t xml:space="preserve">but </w:t>
            </w:r>
            <w:r w:rsidR="00104474">
              <w:rPr>
                <w:rFonts w:ascii="Arial" w:hAnsi="Arial" w:cs="Arial"/>
                <w:bCs/>
              </w:rPr>
              <w:t xml:space="preserve">said that this has been a lengthy ongoing situation with the plant and JG Pears </w:t>
            </w:r>
            <w:r w:rsidR="002E3960">
              <w:rPr>
                <w:rFonts w:ascii="Arial" w:hAnsi="Arial" w:cs="Arial"/>
                <w:bCs/>
              </w:rPr>
              <w:t>attend every PC Meeting to keep Councillors and the public informed.</w:t>
            </w:r>
          </w:p>
          <w:p w14:paraId="7D0CF221" w14:textId="56175301" w:rsidR="00AB28CC" w:rsidRPr="000C227D" w:rsidRDefault="00AB28CC" w:rsidP="001A590A">
            <w:pPr>
              <w:spacing w:after="0" w:line="240" w:lineRule="auto"/>
              <w:jc w:val="both"/>
              <w:rPr>
                <w:rFonts w:ascii="Arial" w:hAnsi="Arial" w:cs="Arial"/>
                <w:bCs/>
              </w:rPr>
            </w:pPr>
          </w:p>
        </w:tc>
        <w:tc>
          <w:tcPr>
            <w:tcW w:w="992" w:type="dxa"/>
          </w:tcPr>
          <w:p w14:paraId="74B1D871" w14:textId="7A18DB61" w:rsidR="00A03CBC" w:rsidRPr="00FB4C03" w:rsidRDefault="00A03CBC" w:rsidP="004619FF">
            <w:pPr>
              <w:spacing w:after="0" w:line="240" w:lineRule="auto"/>
              <w:jc w:val="right"/>
              <w:rPr>
                <w:rFonts w:ascii="Arial" w:hAnsi="Arial" w:cs="Arial"/>
                <w:b/>
              </w:rPr>
            </w:pPr>
          </w:p>
        </w:tc>
      </w:tr>
      <w:tr w:rsidR="00FA65D0" w:rsidRPr="00FB4C03" w14:paraId="2A0D938E" w14:textId="77777777" w:rsidTr="00BF32DB">
        <w:tc>
          <w:tcPr>
            <w:tcW w:w="879" w:type="dxa"/>
            <w:shd w:val="clear" w:color="auto" w:fill="auto"/>
          </w:tcPr>
          <w:p w14:paraId="78DBCDC1" w14:textId="6512BC2D" w:rsidR="00FA65D0" w:rsidRPr="00213239" w:rsidRDefault="002C6DAF" w:rsidP="0FFFCBBB">
            <w:pPr>
              <w:spacing w:after="0" w:line="240" w:lineRule="auto"/>
              <w:jc w:val="both"/>
            </w:pPr>
            <w:r>
              <w:rPr>
                <w:rFonts w:ascii="Arial" w:hAnsi="Arial" w:cs="Arial"/>
                <w:b/>
                <w:bCs/>
                <w:sz w:val="20"/>
                <w:szCs w:val="20"/>
              </w:rPr>
              <w:lastRenderedPageBreak/>
              <w:t>46/26</w:t>
            </w:r>
          </w:p>
        </w:tc>
        <w:tc>
          <w:tcPr>
            <w:tcW w:w="8647" w:type="dxa"/>
            <w:shd w:val="clear" w:color="auto" w:fill="auto"/>
          </w:tcPr>
          <w:p w14:paraId="30277400" w14:textId="77777777" w:rsidR="00FA65D0" w:rsidRDefault="00FA65D0">
            <w:pPr>
              <w:spacing w:after="0" w:line="240" w:lineRule="auto"/>
              <w:jc w:val="both"/>
              <w:rPr>
                <w:rFonts w:ascii="Arial" w:hAnsi="Arial" w:cs="Arial"/>
                <w:b/>
                <w:bCs/>
                <w:u w:val="single"/>
              </w:rPr>
            </w:pPr>
            <w:r>
              <w:rPr>
                <w:rFonts w:ascii="Arial" w:hAnsi="Arial" w:cs="Arial"/>
                <w:b/>
                <w:bCs/>
                <w:u w:val="single"/>
              </w:rPr>
              <w:t>Matters Arising from the Public Open Session</w:t>
            </w:r>
          </w:p>
          <w:p w14:paraId="2DF5DF0C" w14:textId="7FE0540A" w:rsidR="003F4C56" w:rsidRDefault="00787DC1" w:rsidP="000455C8">
            <w:pPr>
              <w:shd w:val="clear" w:color="auto" w:fill="FFFFFF" w:themeFill="background1"/>
              <w:spacing w:after="0" w:line="240" w:lineRule="auto"/>
              <w:jc w:val="both"/>
              <w:textAlignment w:val="baseline"/>
              <w:rPr>
                <w:rFonts w:ascii="Arial" w:hAnsi="Arial" w:cs="Arial"/>
              </w:rPr>
            </w:pPr>
            <w:r>
              <w:rPr>
                <w:rFonts w:ascii="Arial" w:hAnsi="Arial" w:cs="Arial"/>
              </w:rPr>
              <w:t>See above.</w:t>
            </w:r>
          </w:p>
          <w:p w14:paraId="03FAE09F" w14:textId="6375817F" w:rsidR="00C86E98" w:rsidRPr="00BD30CB" w:rsidRDefault="00C86E98" w:rsidP="000455C8">
            <w:pPr>
              <w:shd w:val="clear" w:color="auto" w:fill="FFFFFF" w:themeFill="background1"/>
              <w:spacing w:after="0" w:line="240" w:lineRule="auto"/>
              <w:jc w:val="both"/>
              <w:textAlignment w:val="baseline"/>
              <w:rPr>
                <w:rFonts w:ascii="Arial" w:hAnsi="Arial" w:cs="Arial"/>
              </w:rPr>
            </w:pPr>
          </w:p>
        </w:tc>
        <w:tc>
          <w:tcPr>
            <w:tcW w:w="992" w:type="dxa"/>
          </w:tcPr>
          <w:p w14:paraId="63B8226D" w14:textId="187149F0" w:rsidR="00FA65D0" w:rsidRPr="00FB4C03" w:rsidRDefault="00FA65D0" w:rsidP="00FB4C03">
            <w:pPr>
              <w:spacing w:after="0" w:line="240" w:lineRule="auto"/>
              <w:jc w:val="right"/>
              <w:rPr>
                <w:rFonts w:ascii="Arial" w:hAnsi="Arial" w:cs="Arial"/>
                <w:b/>
              </w:rPr>
            </w:pPr>
          </w:p>
        </w:tc>
      </w:tr>
      <w:tr w:rsidR="00FA65D0" w:rsidRPr="00FB4C03" w14:paraId="14ECAB01" w14:textId="77777777" w:rsidTr="00BF32DB">
        <w:tc>
          <w:tcPr>
            <w:tcW w:w="879" w:type="dxa"/>
            <w:shd w:val="clear" w:color="auto" w:fill="auto"/>
          </w:tcPr>
          <w:p w14:paraId="4141EB9D" w14:textId="2F2B1D6B" w:rsidR="00FA65D0" w:rsidRPr="000C2725" w:rsidDel="00036140" w:rsidRDefault="002C6DAF" w:rsidP="0FFFCBBB">
            <w:pPr>
              <w:spacing w:after="0" w:line="240" w:lineRule="auto"/>
              <w:jc w:val="both"/>
            </w:pPr>
            <w:r>
              <w:rPr>
                <w:rFonts w:ascii="Arial" w:hAnsi="Arial" w:cs="Arial"/>
                <w:b/>
                <w:bCs/>
                <w:sz w:val="20"/>
                <w:szCs w:val="20"/>
              </w:rPr>
              <w:t>47/26</w:t>
            </w:r>
          </w:p>
        </w:tc>
        <w:tc>
          <w:tcPr>
            <w:tcW w:w="8647" w:type="dxa"/>
            <w:shd w:val="clear" w:color="auto" w:fill="auto"/>
          </w:tcPr>
          <w:p w14:paraId="2A0A0A43" w14:textId="3B25B0D4" w:rsidR="00FA65D0" w:rsidRDefault="00FA65D0" w:rsidP="0FFFCBBB">
            <w:pPr>
              <w:spacing w:after="0" w:line="240" w:lineRule="auto"/>
              <w:jc w:val="both"/>
              <w:rPr>
                <w:rFonts w:ascii="Arial" w:hAnsi="Arial" w:cs="Arial"/>
                <w:b/>
                <w:bCs/>
                <w:u w:val="single"/>
              </w:rPr>
            </w:pPr>
            <w:r w:rsidRPr="7C9F6BDE">
              <w:rPr>
                <w:rFonts w:ascii="Arial" w:hAnsi="Arial" w:cs="Arial"/>
                <w:b/>
                <w:bCs/>
                <w:u w:val="single"/>
              </w:rPr>
              <w:t xml:space="preserve">Minutes of the previous meeting held on Tuesday </w:t>
            </w:r>
            <w:r w:rsidR="00682624">
              <w:rPr>
                <w:rFonts w:ascii="Arial" w:hAnsi="Arial" w:cs="Arial"/>
                <w:b/>
                <w:bCs/>
                <w:u w:val="single"/>
              </w:rPr>
              <w:t>17</w:t>
            </w:r>
            <w:r w:rsidR="00682624" w:rsidRPr="00682624">
              <w:rPr>
                <w:rFonts w:ascii="Arial" w:hAnsi="Arial" w:cs="Arial"/>
                <w:b/>
                <w:bCs/>
                <w:u w:val="single"/>
                <w:vertAlign w:val="superscript"/>
              </w:rPr>
              <w:t>th</w:t>
            </w:r>
            <w:r w:rsidR="00682624">
              <w:rPr>
                <w:rFonts w:ascii="Arial" w:hAnsi="Arial" w:cs="Arial"/>
                <w:b/>
                <w:bCs/>
                <w:u w:val="single"/>
              </w:rPr>
              <w:t xml:space="preserve"> March 2026</w:t>
            </w:r>
          </w:p>
          <w:p w14:paraId="36C02412" w14:textId="1B48A610" w:rsidR="00FA65D0" w:rsidRDefault="00FA65D0" w:rsidP="0FFFCBBB">
            <w:pPr>
              <w:spacing w:after="0" w:line="240" w:lineRule="auto"/>
              <w:jc w:val="both"/>
              <w:rPr>
                <w:rFonts w:ascii="Arial" w:hAnsi="Arial" w:cs="Arial"/>
              </w:rPr>
            </w:pPr>
            <w:r w:rsidRPr="0FFFCBBB">
              <w:rPr>
                <w:rFonts w:ascii="Arial" w:hAnsi="Arial" w:cs="Arial"/>
              </w:rPr>
              <w:t>The minutes were approved, proposed by Cllr</w:t>
            </w:r>
            <w:r w:rsidR="00787DC1">
              <w:rPr>
                <w:rFonts w:ascii="Arial" w:hAnsi="Arial" w:cs="Arial"/>
              </w:rPr>
              <w:t xml:space="preserve"> </w:t>
            </w:r>
            <w:proofErr w:type="spellStart"/>
            <w:r w:rsidR="00787DC1">
              <w:rPr>
                <w:rFonts w:ascii="Arial" w:hAnsi="Arial" w:cs="Arial"/>
              </w:rPr>
              <w:t>Nolleth</w:t>
            </w:r>
            <w:proofErr w:type="spellEnd"/>
            <w:r w:rsidRPr="0FFFCBBB">
              <w:rPr>
                <w:rFonts w:ascii="Arial" w:hAnsi="Arial" w:cs="Arial"/>
              </w:rPr>
              <w:t>, seconded by Cllr</w:t>
            </w:r>
            <w:r w:rsidR="00787DC1">
              <w:rPr>
                <w:rFonts w:ascii="Arial" w:hAnsi="Arial" w:cs="Arial"/>
              </w:rPr>
              <w:t xml:space="preserve"> Clayton</w:t>
            </w:r>
            <w:r w:rsidR="005D1C11">
              <w:rPr>
                <w:rFonts w:ascii="Arial" w:hAnsi="Arial" w:cs="Arial"/>
              </w:rPr>
              <w:t>.</w:t>
            </w:r>
          </w:p>
          <w:p w14:paraId="18F8C5DF" w14:textId="12BEF32B" w:rsidR="00FA65D0" w:rsidRPr="002262A5" w:rsidRDefault="00FA65D0" w:rsidP="28E0CC04">
            <w:pPr>
              <w:spacing w:after="0" w:line="240" w:lineRule="auto"/>
              <w:jc w:val="both"/>
              <w:rPr>
                <w:rFonts w:ascii="Arial" w:hAnsi="Arial" w:cs="Arial"/>
              </w:rPr>
            </w:pPr>
          </w:p>
        </w:tc>
        <w:tc>
          <w:tcPr>
            <w:tcW w:w="992" w:type="dxa"/>
          </w:tcPr>
          <w:p w14:paraId="1ACBBBB4" w14:textId="13CCC39F" w:rsidR="00FA65D0" w:rsidRPr="00FB4C03" w:rsidRDefault="00FA65D0" w:rsidP="00311B1D">
            <w:pPr>
              <w:spacing w:after="0" w:line="240" w:lineRule="auto"/>
              <w:jc w:val="right"/>
              <w:rPr>
                <w:rFonts w:ascii="Arial" w:hAnsi="Arial" w:cs="Arial"/>
                <w:b/>
              </w:rPr>
            </w:pPr>
          </w:p>
        </w:tc>
      </w:tr>
      <w:tr w:rsidR="00FA65D0" w:rsidRPr="00FB4C03" w14:paraId="55F1D76C" w14:textId="77777777" w:rsidTr="00BF32DB">
        <w:tc>
          <w:tcPr>
            <w:tcW w:w="879" w:type="dxa"/>
            <w:shd w:val="clear" w:color="auto" w:fill="auto"/>
          </w:tcPr>
          <w:p w14:paraId="65E26DE6" w14:textId="251D1D74" w:rsidR="00FA65D0" w:rsidRPr="00213239" w:rsidRDefault="002C6DAF" w:rsidP="0FFFCBBB">
            <w:pPr>
              <w:spacing w:after="0" w:line="240" w:lineRule="auto"/>
              <w:jc w:val="both"/>
            </w:pPr>
            <w:r>
              <w:rPr>
                <w:rFonts w:ascii="Arial" w:hAnsi="Arial" w:cs="Arial"/>
                <w:b/>
                <w:bCs/>
                <w:sz w:val="20"/>
                <w:szCs w:val="20"/>
              </w:rPr>
              <w:t>48/26</w:t>
            </w:r>
          </w:p>
        </w:tc>
        <w:tc>
          <w:tcPr>
            <w:tcW w:w="8647" w:type="dxa"/>
            <w:shd w:val="clear" w:color="auto" w:fill="auto"/>
          </w:tcPr>
          <w:p w14:paraId="043485C8" w14:textId="22BCD662" w:rsidR="00FA65D0" w:rsidRDefault="00FA65D0" w:rsidP="0FFFCBBB">
            <w:pPr>
              <w:shd w:val="clear" w:color="auto" w:fill="FFFFFF" w:themeFill="background1"/>
              <w:spacing w:after="0" w:line="240" w:lineRule="auto"/>
              <w:jc w:val="both"/>
              <w:textAlignment w:val="baseline"/>
              <w:rPr>
                <w:rFonts w:ascii="Arial" w:hAnsi="Arial" w:cs="Arial"/>
                <w:b/>
                <w:bCs/>
                <w:u w:val="single"/>
              </w:rPr>
            </w:pPr>
            <w:r w:rsidRPr="7C9F6BDE">
              <w:rPr>
                <w:rFonts w:ascii="Arial" w:hAnsi="Arial" w:cs="Arial"/>
                <w:b/>
                <w:bCs/>
                <w:u w:val="single"/>
              </w:rPr>
              <w:t xml:space="preserve">Matters arising from the minutes of the meeting held on </w:t>
            </w:r>
            <w:r w:rsidR="00346B47">
              <w:rPr>
                <w:rFonts w:ascii="Arial" w:hAnsi="Arial" w:cs="Arial"/>
                <w:b/>
                <w:bCs/>
                <w:u w:val="single"/>
              </w:rPr>
              <w:t xml:space="preserve">Tuesday </w:t>
            </w:r>
            <w:r w:rsidR="00D40ADB">
              <w:rPr>
                <w:rFonts w:ascii="Arial" w:hAnsi="Arial" w:cs="Arial"/>
                <w:b/>
                <w:bCs/>
                <w:u w:val="single"/>
              </w:rPr>
              <w:t>17</w:t>
            </w:r>
            <w:r w:rsidR="00D40ADB" w:rsidRPr="00D40ADB">
              <w:rPr>
                <w:rFonts w:ascii="Arial" w:hAnsi="Arial" w:cs="Arial"/>
                <w:b/>
                <w:bCs/>
                <w:u w:val="single"/>
                <w:vertAlign w:val="superscript"/>
              </w:rPr>
              <w:t>th</w:t>
            </w:r>
            <w:r w:rsidR="00D40ADB">
              <w:rPr>
                <w:rFonts w:ascii="Arial" w:hAnsi="Arial" w:cs="Arial"/>
                <w:b/>
                <w:bCs/>
                <w:u w:val="single"/>
              </w:rPr>
              <w:t xml:space="preserve"> March</w:t>
            </w:r>
          </w:p>
          <w:p w14:paraId="6DFD08D1" w14:textId="53B4F445" w:rsidR="00FA65D0" w:rsidRDefault="00FA65D0" w:rsidP="005E7FE1">
            <w:pPr>
              <w:spacing w:after="0" w:line="240" w:lineRule="auto"/>
              <w:jc w:val="both"/>
              <w:rPr>
                <w:rFonts w:ascii="Arial" w:hAnsi="Arial" w:cs="Arial"/>
                <w:bCs/>
              </w:rPr>
            </w:pPr>
          </w:p>
          <w:p w14:paraId="0AA50E0B" w14:textId="4F11AC8E" w:rsidR="0006159A" w:rsidRDefault="0006159A" w:rsidP="005E7FE1">
            <w:pPr>
              <w:spacing w:after="0" w:line="240" w:lineRule="auto"/>
              <w:jc w:val="both"/>
              <w:rPr>
                <w:rFonts w:ascii="Arial" w:hAnsi="Arial" w:cs="Arial"/>
                <w:bCs/>
              </w:rPr>
            </w:pPr>
            <w:r>
              <w:rPr>
                <w:rFonts w:ascii="Arial" w:hAnsi="Arial" w:cs="Arial"/>
                <w:bCs/>
                <w:u w:val="single"/>
              </w:rPr>
              <w:t>Re-gilding of St Matthews Church Clock</w:t>
            </w:r>
          </w:p>
          <w:p w14:paraId="37674661" w14:textId="74C513B9" w:rsidR="00E13B45" w:rsidRDefault="0058782F" w:rsidP="005E7FE1">
            <w:pPr>
              <w:spacing w:after="0" w:line="240" w:lineRule="auto"/>
              <w:jc w:val="both"/>
              <w:rPr>
                <w:rFonts w:ascii="Arial" w:hAnsi="Arial" w:cs="Arial"/>
                <w:bCs/>
              </w:rPr>
            </w:pPr>
            <w:r>
              <w:rPr>
                <w:rFonts w:ascii="Arial" w:hAnsi="Arial" w:cs="Arial"/>
                <w:bCs/>
              </w:rPr>
              <w:t xml:space="preserve">A letter was received from Nottinghamshire Historic Churches Trust offering a grant of £1400 towards the </w:t>
            </w:r>
            <w:r w:rsidR="004C471E">
              <w:rPr>
                <w:rFonts w:ascii="Arial" w:hAnsi="Arial" w:cs="Arial"/>
                <w:bCs/>
              </w:rPr>
              <w:t>cost.  The Clerk agreed to contact the NHCT to accept the grant.</w:t>
            </w:r>
          </w:p>
          <w:p w14:paraId="47928B21" w14:textId="77777777" w:rsidR="004C471E" w:rsidRDefault="004C471E" w:rsidP="005E7FE1">
            <w:pPr>
              <w:spacing w:after="0" w:line="240" w:lineRule="auto"/>
              <w:jc w:val="both"/>
              <w:rPr>
                <w:rFonts w:ascii="Arial" w:hAnsi="Arial" w:cs="Arial"/>
                <w:bCs/>
              </w:rPr>
            </w:pPr>
          </w:p>
          <w:p w14:paraId="7EAC5B8F" w14:textId="7B29F82F" w:rsidR="00E13B45" w:rsidRDefault="00E13B45" w:rsidP="005E7FE1">
            <w:pPr>
              <w:spacing w:after="0" w:line="240" w:lineRule="auto"/>
              <w:jc w:val="both"/>
              <w:rPr>
                <w:rFonts w:ascii="Arial" w:hAnsi="Arial" w:cs="Arial"/>
                <w:bCs/>
              </w:rPr>
            </w:pPr>
            <w:r>
              <w:rPr>
                <w:rFonts w:ascii="Arial" w:hAnsi="Arial" w:cs="Arial"/>
                <w:bCs/>
                <w:u w:val="single"/>
              </w:rPr>
              <w:t>South Street Noticeboard</w:t>
            </w:r>
          </w:p>
          <w:p w14:paraId="13742A25" w14:textId="77777777" w:rsidR="00D55EAA" w:rsidRDefault="004C471E" w:rsidP="00D40ADB">
            <w:pPr>
              <w:spacing w:after="0" w:line="240" w:lineRule="auto"/>
              <w:jc w:val="both"/>
              <w:rPr>
                <w:rFonts w:ascii="Arial" w:hAnsi="Arial" w:cs="Arial"/>
                <w:bCs/>
              </w:rPr>
            </w:pPr>
            <w:r>
              <w:rPr>
                <w:rFonts w:ascii="Arial" w:hAnsi="Arial" w:cs="Arial"/>
                <w:bCs/>
              </w:rPr>
              <w:t xml:space="preserve">Cllr </w:t>
            </w:r>
            <w:proofErr w:type="spellStart"/>
            <w:r>
              <w:rPr>
                <w:rFonts w:ascii="Arial" w:hAnsi="Arial" w:cs="Arial"/>
                <w:bCs/>
              </w:rPr>
              <w:t>Nolleth</w:t>
            </w:r>
            <w:proofErr w:type="spellEnd"/>
            <w:r>
              <w:rPr>
                <w:rFonts w:ascii="Arial" w:hAnsi="Arial" w:cs="Arial"/>
                <w:bCs/>
              </w:rPr>
              <w:t xml:space="preserve"> undertook to </w:t>
            </w:r>
            <w:r w:rsidR="006F7992">
              <w:rPr>
                <w:rFonts w:ascii="Arial" w:hAnsi="Arial" w:cs="Arial"/>
                <w:bCs/>
              </w:rPr>
              <w:t>chase up the supplier regarding a proof of the proposed new Noticeboard.</w:t>
            </w:r>
          </w:p>
          <w:p w14:paraId="069FF903" w14:textId="77777777" w:rsidR="006F7992" w:rsidRDefault="006F7992" w:rsidP="00D40ADB">
            <w:pPr>
              <w:spacing w:after="0" w:line="240" w:lineRule="auto"/>
              <w:jc w:val="both"/>
              <w:rPr>
                <w:rFonts w:ascii="Arial" w:hAnsi="Arial" w:cs="Arial"/>
                <w:bCs/>
              </w:rPr>
            </w:pPr>
          </w:p>
          <w:p w14:paraId="73691483" w14:textId="77777777" w:rsidR="006F7992" w:rsidRDefault="006F7992" w:rsidP="00D40ADB">
            <w:pPr>
              <w:spacing w:after="0" w:line="240" w:lineRule="auto"/>
              <w:jc w:val="both"/>
              <w:rPr>
                <w:rFonts w:ascii="Arial" w:hAnsi="Arial" w:cs="Arial"/>
                <w:bCs/>
              </w:rPr>
            </w:pPr>
            <w:proofErr w:type="spellStart"/>
            <w:r>
              <w:rPr>
                <w:rFonts w:ascii="Arial" w:hAnsi="Arial" w:cs="Arial"/>
                <w:bCs/>
                <w:u w:val="single"/>
              </w:rPr>
              <w:t>Sustrans</w:t>
            </w:r>
            <w:proofErr w:type="spellEnd"/>
            <w:r>
              <w:rPr>
                <w:rFonts w:ascii="Arial" w:hAnsi="Arial" w:cs="Arial"/>
                <w:bCs/>
                <w:u w:val="single"/>
              </w:rPr>
              <w:t xml:space="preserve"> Cycle Track</w:t>
            </w:r>
          </w:p>
          <w:p w14:paraId="7E01274B" w14:textId="575D8A22" w:rsidR="006F7992" w:rsidRDefault="004D25CA" w:rsidP="00D40ADB">
            <w:pPr>
              <w:spacing w:after="0" w:line="240" w:lineRule="auto"/>
              <w:jc w:val="both"/>
              <w:rPr>
                <w:rFonts w:ascii="Arial" w:hAnsi="Arial" w:cs="Arial"/>
                <w:bCs/>
              </w:rPr>
            </w:pPr>
            <w:r>
              <w:rPr>
                <w:rFonts w:ascii="Arial" w:hAnsi="Arial" w:cs="Arial"/>
                <w:bCs/>
              </w:rPr>
              <w:t xml:space="preserve">JG Pears are still keen to be involved in this project.  Cllr </w:t>
            </w:r>
            <w:proofErr w:type="spellStart"/>
            <w:r>
              <w:rPr>
                <w:rFonts w:ascii="Arial" w:hAnsi="Arial" w:cs="Arial"/>
                <w:bCs/>
              </w:rPr>
              <w:t>Spink</w:t>
            </w:r>
            <w:proofErr w:type="spellEnd"/>
            <w:r>
              <w:rPr>
                <w:rFonts w:ascii="Arial" w:hAnsi="Arial" w:cs="Arial"/>
                <w:bCs/>
              </w:rPr>
              <w:t xml:space="preserve"> agreed to make contact with National Grid to </w:t>
            </w:r>
            <w:r w:rsidR="007A22F8">
              <w:rPr>
                <w:rFonts w:ascii="Arial" w:hAnsi="Arial" w:cs="Arial"/>
                <w:bCs/>
              </w:rPr>
              <w:t xml:space="preserve">ascertain if any funding is available to support the project.  </w:t>
            </w:r>
            <w:r w:rsidR="00F90EE7">
              <w:rPr>
                <w:rFonts w:ascii="Arial" w:hAnsi="Arial" w:cs="Arial"/>
                <w:bCs/>
              </w:rPr>
              <w:br/>
            </w:r>
            <w:r w:rsidR="007A22F8">
              <w:rPr>
                <w:rFonts w:ascii="Arial" w:hAnsi="Arial" w:cs="Arial"/>
                <w:bCs/>
              </w:rPr>
              <w:t xml:space="preserve">The Chair agreed to check the </w:t>
            </w:r>
            <w:proofErr w:type="spellStart"/>
            <w:r w:rsidR="007A22F8">
              <w:rPr>
                <w:rFonts w:ascii="Arial" w:hAnsi="Arial" w:cs="Arial"/>
                <w:bCs/>
              </w:rPr>
              <w:t>Marnham</w:t>
            </w:r>
            <w:proofErr w:type="spellEnd"/>
            <w:r w:rsidR="007A22F8">
              <w:rPr>
                <w:rFonts w:ascii="Arial" w:hAnsi="Arial" w:cs="Arial"/>
                <w:bCs/>
              </w:rPr>
              <w:t xml:space="preserve"> boundary with Bassetlaw DC.</w:t>
            </w:r>
          </w:p>
          <w:p w14:paraId="4C7F25F3" w14:textId="5B845015" w:rsidR="007A22F8" w:rsidRPr="006F7992" w:rsidRDefault="007A22F8" w:rsidP="00D40ADB">
            <w:pPr>
              <w:spacing w:after="0" w:line="240" w:lineRule="auto"/>
              <w:jc w:val="both"/>
              <w:rPr>
                <w:rFonts w:ascii="Arial" w:hAnsi="Arial" w:cs="Arial"/>
                <w:bCs/>
              </w:rPr>
            </w:pPr>
          </w:p>
        </w:tc>
        <w:tc>
          <w:tcPr>
            <w:tcW w:w="992" w:type="dxa"/>
          </w:tcPr>
          <w:p w14:paraId="3A4B1148" w14:textId="77777777" w:rsidR="00D55EAA" w:rsidRDefault="00D55EAA" w:rsidP="00D26989">
            <w:pPr>
              <w:spacing w:after="0" w:line="240" w:lineRule="auto"/>
              <w:jc w:val="right"/>
              <w:rPr>
                <w:rFonts w:ascii="Arial" w:hAnsi="Arial" w:cs="Arial"/>
                <w:b/>
              </w:rPr>
            </w:pPr>
          </w:p>
          <w:p w14:paraId="520034C2" w14:textId="77777777" w:rsidR="00F90EE7" w:rsidRDefault="00F90EE7" w:rsidP="00D26989">
            <w:pPr>
              <w:spacing w:after="0" w:line="240" w:lineRule="auto"/>
              <w:jc w:val="right"/>
              <w:rPr>
                <w:rFonts w:ascii="Arial" w:hAnsi="Arial" w:cs="Arial"/>
                <w:b/>
              </w:rPr>
            </w:pPr>
          </w:p>
          <w:p w14:paraId="0A805BB8" w14:textId="77777777" w:rsidR="00F90EE7" w:rsidRDefault="00F90EE7" w:rsidP="00D26989">
            <w:pPr>
              <w:spacing w:after="0" w:line="240" w:lineRule="auto"/>
              <w:jc w:val="right"/>
              <w:rPr>
                <w:rFonts w:ascii="Arial" w:hAnsi="Arial" w:cs="Arial"/>
                <w:b/>
              </w:rPr>
            </w:pPr>
          </w:p>
          <w:p w14:paraId="337C4E34" w14:textId="77777777" w:rsidR="00F90EE7" w:rsidRDefault="00F90EE7" w:rsidP="00D26989">
            <w:pPr>
              <w:spacing w:after="0" w:line="240" w:lineRule="auto"/>
              <w:jc w:val="right"/>
              <w:rPr>
                <w:rFonts w:ascii="Arial" w:hAnsi="Arial" w:cs="Arial"/>
                <w:b/>
              </w:rPr>
            </w:pPr>
            <w:r>
              <w:rPr>
                <w:rFonts w:ascii="Arial" w:hAnsi="Arial" w:cs="Arial"/>
                <w:b/>
              </w:rPr>
              <w:t>RJ</w:t>
            </w:r>
          </w:p>
          <w:p w14:paraId="62CB90A9" w14:textId="77777777" w:rsidR="00F90EE7" w:rsidRDefault="00F90EE7" w:rsidP="00D26989">
            <w:pPr>
              <w:spacing w:after="0" w:line="240" w:lineRule="auto"/>
              <w:jc w:val="right"/>
              <w:rPr>
                <w:rFonts w:ascii="Arial" w:hAnsi="Arial" w:cs="Arial"/>
                <w:b/>
              </w:rPr>
            </w:pPr>
          </w:p>
          <w:p w14:paraId="703E9C04" w14:textId="77777777" w:rsidR="00F90EE7" w:rsidRDefault="00F90EE7" w:rsidP="00D26989">
            <w:pPr>
              <w:spacing w:after="0" w:line="240" w:lineRule="auto"/>
              <w:jc w:val="right"/>
              <w:rPr>
                <w:rFonts w:ascii="Arial" w:hAnsi="Arial" w:cs="Arial"/>
                <w:b/>
              </w:rPr>
            </w:pPr>
          </w:p>
          <w:p w14:paraId="2E6C7A75" w14:textId="77777777" w:rsidR="00F90EE7" w:rsidRDefault="00F90EE7" w:rsidP="00D26989">
            <w:pPr>
              <w:spacing w:after="0" w:line="240" w:lineRule="auto"/>
              <w:jc w:val="right"/>
              <w:rPr>
                <w:rFonts w:ascii="Arial" w:hAnsi="Arial" w:cs="Arial"/>
                <w:b/>
              </w:rPr>
            </w:pPr>
          </w:p>
          <w:p w14:paraId="11A669C8" w14:textId="77777777" w:rsidR="00F90EE7" w:rsidRDefault="00F90EE7" w:rsidP="00D26989">
            <w:pPr>
              <w:spacing w:after="0" w:line="240" w:lineRule="auto"/>
              <w:jc w:val="right"/>
              <w:rPr>
                <w:rFonts w:ascii="Arial" w:hAnsi="Arial" w:cs="Arial"/>
                <w:b/>
              </w:rPr>
            </w:pPr>
            <w:r>
              <w:rPr>
                <w:rFonts w:ascii="Arial" w:hAnsi="Arial" w:cs="Arial"/>
                <w:b/>
              </w:rPr>
              <w:t>SN</w:t>
            </w:r>
          </w:p>
          <w:p w14:paraId="605893B7" w14:textId="77777777" w:rsidR="00F90EE7" w:rsidRDefault="00F90EE7" w:rsidP="00D26989">
            <w:pPr>
              <w:spacing w:after="0" w:line="240" w:lineRule="auto"/>
              <w:jc w:val="right"/>
              <w:rPr>
                <w:rFonts w:ascii="Arial" w:hAnsi="Arial" w:cs="Arial"/>
                <w:b/>
              </w:rPr>
            </w:pPr>
          </w:p>
          <w:p w14:paraId="2DFF689F" w14:textId="77777777" w:rsidR="00F90EE7" w:rsidRDefault="00F90EE7" w:rsidP="00D26989">
            <w:pPr>
              <w:spacing w:after="0" w:line="240" w:lineRule="auto"/>
              <w:jc w:val="right"/>
              <w:rPr>
                <w:rFonts w:ascii="Arial" w:hAnsi="Arial" w:cs="Arial"/>
                <w:b/>
              </w:rPr>
            </w:pPr>
          </w:p>
          <w:p w14:paraId="2BFFE2F1" w14:textId="77777777" w:rsidR="00F90EE7" w:rsidRDefault="00F90EE7" w:rsidP="00D26989">
            <w:pPr>
              <w:spacing w:after="0" w:line="240" w:lineRule="auto"/>
              <w:jc w:val="right"/>
              <w:rPr>
                <w:rFonts w:ascii="Arial" w:hAnsi="Arial" w:cs="Arial"/>
                <w:b/>
              </w:rPr>
            </w:pPr>
          </w:p>
          <w:p w14:paraId="192CD9D6" w14:textId="77777777" w:rsidR="00F90EE7" w:rsidRDefault="00F90EE7" w:rsidP="00D26989">
            <w:pPr>
              <w:spacing w:after="0" w:line="240" w:lineRule="auto"/>
              <w:jc w:val="right"/>
              <w:rPr>
                <w:rFonts w:ascii="Arial" w:hAnsi="Arial" w:cs="Arial"/>
                <w:b/>
              </w:rPr>
            </w:pPr>
            <w:r>
              <w:rPr>
                <w:rFonts w:ascii="Arial" w:hAnsi="Arial" w:cs="Arial"/>
                <w:b/>
              </w:rPr>
              <w:t>JS</w:t>
            </w:r>
          </w:p>
          <w:p w14:paraId="44DFBA10" w14:textId="6627B1D8" w:rsidR="00235581" w:rsidRPr="00FB4C03" w:rsidRDefault="00235581" w:rsidP="00D26989">
            <w:pPr>
              <w:spacing w:after="0" w:line="240" w:lineRule="auto"/>
              <w:jc w:val="right"/>
              <w:rPr>
                <w:rFonts w:ascii="Arial" w:hAnsi="Arial" w:cs="Arial"/>
                <w:b/>
              </w:rPr>
            </w:pPr>
            <w:r>
              <w:rPr>
                <w:rFonts w:ascii="Arial" w:hAnsi="Arial" w:cs="Arial"/>
                <w:b/>
              </w:rPr>
              <w:t>AW</w:t>
            </w:r>
          </w:p>
        </w:tc>
      </w:tr>
      <w:tr w:rsidR="00FA65D0" w:rsidRPr="00FB4C03" w14:paraId="62B800E0" w14:textId="77777777" w:rsidTr="00BF32DB">
        <w:tc>
          <w:tcPr>
            <w:tcW w:w="879" w:type="dxa"/>
            <w:shd w:val="clear" w:color="auto" w:fill="auto"/>
          </w:tcPr>
          <w:p w14:paraId="06A350E1" w14:textId="4F1289AB" w:rsidR="00FA65D0" w:rsidRPr="0FFFCBBB" w:rsidRDefault="002C6DAF" w:rsidP="0FFFCBBB">
            <w:pPr>
              <w:spacing w:after="0" w:line="240" w:lineRule="auto"/>
              <w:jc w:val="both"/>
              <w:rPr>
                <w:rFonts w:ascii="Arial" w:hAnsi="Arial" w:cs="Arial"/>
                <w:b/>
                <w:bCs/>
                <w:sz w:val="20"/>
                <w:szCs w:val="20"/>
              </w:rPr>
            </w:pPr>
            <w:r>
              <w:rPr>
                <w:rFonts w:ascii="Arial" w:hAnsi="Arial" w:cs="Arial"/>
                <w:b/>
                <w:bCs/>
                <w:sz w:val="20"/>
                <w:szCs w:val="20"/>
              </w:rPr>
              <w:t>49/26</w:t>
            </w:r>
          </w:p>
        </w:tc>
        <w:tc>
          <w:tcPr>
            <w:tcW w:w="8647" w:type="dxa"/>
            <w:shd w:val="clear" w:color="auto" w:fill="auto"/>
          </w:tcPr>
          <w:p w14:paraId="4ADD78B2" w14:textId="77777777" w:rsidR="00FA65D0" w:rsidRDefault="00FA65D0" w:rsidP="00C90B0E">
            <w:pPr>
              <w:shd w:val="clear" w:color="auto" w:fill="FFFFFF"/>
              <w:spacing w:after="0" w:line="240" w:lineRule="auto"/>
              <w:jc w:val="both"/>
              <w:textAlignment w:val="baseline"/>
              <w:rPr>
                <w:rFonts w:ascii="Arial" w:hAnsi="Arial" w:cs="Arial"/>
                <w:b/>
                <w:bCs/>
                <w:u w:val="single"/>
              </w:rPr>
            </w:pPr>
            <w:r w:rsidRPr="7C9F6BDE">
              <w:rPr>
                <w:rFonts w:ascii="Arial" w:hAnsi="Arial" w:cs="Arial"/>
                <w:b/>
                <w:bCs/>
                <w:u w:val="single"/>
              </w:rPr>
              <w:t>Flood Resilience Team Update</w:t>
            </w:r>
          </w:p>
          <w:p w14:paraId="770AFB31" w14:textId="77777777" w:rsidR="00FD031B" w:rsidRDefault="00CD47D3" w:rsidP="006A682E">
            <w:pPr>
              <w:spacing w:after="0" w:line="240" w:lineRule="auto"/>
              <w:jc w:val="both"/>
              <w:rPr>
                <w:rFonts w:ascii="Arial" w:hAnsi="Arial" w:cs="Arial"/>
                <w:bCs/>
              </w:rPr>
            </w:pPr>
            <w:r>
              <w:rPr>
                <w:rFonts w:ascii="Arial" w:hAnsi="Arial" w:cs="Arial"/>
                <w:bCs/>
              </w:rPr>
              <w:t>Training for team members is still underway.</w:t>
            </w:r>
          </w:p>
          <w:p w14:paraId="42626A35" w14:textId="057F1310" w:rsidR="00CD47D3" w:rsidRPr="00291907" w:rsidRDefault="00CD47D3" w:rsidP="006A682E">
            <w:pPr>
              <w:spacing w:after="0" w:line="240" w:lineRule="auto"/>
              <w:jc w:val="both"/>
              <w:rPr>
                <w:rFonts w:ascii="Arial" w:hAnsi="Arial" w:cs="Arial"/>
                <w:bCs/>
              </w:rPr>
            </w:pPr>
          </w:p>
        </w:tc>
        <w:tc>
          <w:tcPr>
            <w:tcW w:w="992" w:type="dxa"/>
          </w:tcPr>
          <w:p w14:paraId="54913C02" w14:textId="4705F92D" w:rsidR="00153B42" w:rsidRPr="00FB4C03" w:rsidRDefault="00153B42" w:rsidP="00311B1D">
            <w:pPr>
              <w:spacing w:after="0" w:line="240" w:lineRule="auto"/>
              <w:jc w:val="right"/>
              <w:rPr>
                <w:rFonts w:ascii="Arial" w:hAnsi="Arial" w:cs="Arial"/>
                <w:b/>
              </w:rPr>
            </w:pPr>
          </w:p>
        </w:tc>
      </w:tr>
      <w:tr w:rsidR="00FA65D0" w:rsidRPr="00FB4C03" w14:paraId="51EA1276" w14:textId="77777777" w:rsidTr="00BF32DB">
        <w:trPr>
          <w:trHeight w:val="841"/>
        </w:trPr>
        <w:tc>
          <w:tcPr>
            <w:tcW w:w="879" w:type="dxa"/>
            <w:shd w:val="clear" w:color="auto" w:fill="auto"/>
          </w:tcPr>
          <w:p w14:paraId="79ED5FC6" w14:textId="6BCD920D" w:rsidR="00FA65D0" w:rsidRPr="00213239" w:rsidRDefault="002C6DAF" w:rsidP="0FFFCBBB">
            <w:pPr>
              <w:spacing w:after="0" w:line="240" w:lineRule="auto"/>
              <w:jc w:val="both"/>
            </w:pPr>
            <w:r>
              <w:rPr>
                <w:rFonts w:ascii="Arial" w:hAnsi="Arial" w:cs="Arial"/>
                <w:b/>
                <w:bCs/>
                <w:sz w:val="20"/>
                <w:szCs w:val="20"/>
              </w:rPr>
              <w:t>50/26</w:t>
            </w:r>
          </w:p>
        </w:tc>
        <w:tc>
          <w:tcPr>
            <w:tcW w:w="8647" w:type="dxa"/>
            <w:shd w:val="clear" w:color="auto" w:fill="auto"/>
          </w:tcPr>
          <w:p w14:paraId="263C9A16" w14:textId="77777777" w:rsidR="00F81980" w:rsidRDefault="00FA65D0" w:rsidP="00861E58">
            <w:pPr>
              <w:shd w:val="clear" w:color="auto" w:fill="FFFFFF"/>
              <w:spacing w:after="0" w:line="240" w:lineRule="auto"/>
              <w:jc w:val="both"/>
              <w:textAlignment w:val="baseline"/>
              <w:rPr>
                <w:rFonts w:ascii="Arial" w:hAnsi="Arial" w:cs="Arial"/>
                <w:b/>
                <w:u w:val="single"/>
              </w:rPr>
            </w:pPr>
            <w:r>
              <w:rPr>
                <w:rFonts w:ascii="Arial" w:hAnsi="Arial" w:cs="Arial"/>
                <w:b/>
                <w:u w:val="single"/>
              </w:rPr>
              <w:t>Community Engagement</w:t>
            </w:r>
          </w:p>
          <w:p w14:paraId="7C9607B4" w14:textId="77777777" w:rsidR="00861E58" w:rsidRDefault="00861E58" w:rsidP="00861E58">
            <w:pPr>
              <w:shd w:val="clear" w:color="auto" w:fill="FFFFFF"/>
              <w:spacing w:after="0" w:line="240" w:lineRule="auto"/>
              <w:jc w:val="both"/>
              <w:textAlignment w:val="baseline"/>
              <w:rPr>
                <w:rFonts w:ascii="Arial" w:hAnsi="Arial" w:cs="Arial"/>
                <w:bCs/>
              </w:rPr>
            </w:pPr>
            <w:r>
              <w:rPr>
                <w:rFonts w:ascii="Arial" w:hAnsi="Arial" w:cs="Arial"/>
                <w:bCs/>
              </w:rPr>
              <w:t xml:space="preserve">The PC thanked Cllr </w:t>
            </w:r>
            <w:proofErr w:type="spellStart"/>
            <w:r>
              <w:rPr>
                <w:rFonts w:ascii="Arial" w:hAnsi="Arial" w:cs="Arial"/>
                <w:bCs/>
              </w:rPr>
              <w:t>Nolleth</w:t>
            </w:r>
            <w:proofErr w:type="spellEnd"/>
            <w:r>
              <w:rPr>
                <w:rFonts w:ascii="Arial" w:hAnsi="Arial" w:cs="Arial"/>
                <w:bCs/>
              </w:rPr>
              <w:t xml:space="preserve"> for drafting the community newsletter which was delivered to resi</w:t>
            </w:r>
            <w:r w:rsidR="003A03DF">
              <w:rPr>
                <w:rFonts w:ascii="Arial" w:hAnsi="Arial" w:cs="Arial"/>
                <w:bCs/>
              </w:rPr>
              <w:t xml:space="preserve">dents and posted on Facebook.  Unfortunately, </w:t>
            </w:r>
            <w:proofErr w:type="spellStart"/>
            <w:r w:rsidR="003A03DF">
              <w:rPr>
                <w:rFonts w:ascii="Arial" w:hAnsi="Arial" w:cs="Arial"/>
                <w:bCs/>
              </w:rPr>
              <w:t>Marnham</w:t>
            </w:r>
            <w:proofErr w:type="spellEnd"/>
            <w:r w:rsidR="003A03DF">
              <w:rPr>
                <w:rFonts w:ascii="Arial" w:hAnsi="Arial" w:cs="Arial"/>
                <w:bCs/>
              </w:rPr>
              <w:t xml:space="preserve"> residents did not receive this issue – but they will receive the next one if </w:t>
            </w:r>
            <w:r w:rsidR="00676060">
              <w:rPr>
                <w:rFonts w:ascii="Arial" w:hAnsi="Arial" w:cs="Arial"/>
                <w:bCs/>
              </w:rPr>
              <w:t>there are volunteers to do the deliveries.</w:t>
            </w:r>
          </w:p>
          <w:p w14:paraId="32C40D5A" w14:textId="77777777" w:rsidR="00676060" w:rsidRDefault="00676060" w:rsidP="00861E58">
            <w:pPr>
              <w:shd w:val="clear" w:color="auto" w:fill="FFFFFF"/>
              <w:spacing w:after="0" w:line="240" w:lineRule="auto"/>
              <w:jc w:val="both"/>
              <w:textAlignment w:val="baseline"/>
              <w:rPr>
                <w:rFonts w:ascii="Arial" w:hAnsi="Arial" w:cs="Arial"/>
                <w:bCs/>
              </w:rPr>
            </w:pPr>
          </w:p>
          <w:p w14:paraId="6046BF87" w14:textId="77777777" w:rsidR="00676060" w:rsidRDefault="00676060" w:rsidP="00861E58">
            <w:pPr>
              <w:shd w:val="clear" w:color="auto" w:fill="FFFFFF"/>
              <w:spacing w:after="0" w:line="240" w:lineRule="auto"/>
              <w:jc w:val="both"/>
              <w:textAlignment w:val="baseline"/>
              <w:rPr>
                <w:rFonts w:ascii="Arial" w:hAnsi="Arial" w:cs="Arial"/>
                <w:bCs/>
              </w:rPr>
            </w:pPr>
            <w:r>
              <w:rPr>
                <w:rFonts w:ascii="Arial" w:hAnsi="Arial" w:cs="Arial"/>
                <w:bCs/>
              </w:rPr>
              <w:t>Cllr Waring has drafted a Community Survey</w:t>
            </w:r>
            <w:r w:rsidR="00EE6C9D">
              <w:rPr>
                <w:rFonts w:ascii="Arial" w:hAnsi="Arial" w:cs="Arial"/>
                <w:bCs/>
              </w:rPr>
              <w:t xml:space="preserve"> which could be the next issue of the newsletter – she will share the draft with the Parish Council for their consideration.</w:t>
            </w:r>
          </w:p>
          <w:p w14:paraId="22802F36" w14:textId="0DBB29FE" w:rsidR="00EE6C9D" w:rsidRPr="00861E58" w:rsidRDefault="00EE6C9D" w:rsidP="00861E58">
            <w:pPr>
              <w:shd w:val="clear" w:color="auto" w:fill="FFFFFF"/>
              <w:spacing w:after="0" w:line="240" w:lineRule="auto"/>
              <w:jc w:val="both"/>
              <w:textAlignment w:val="baseline"/>
              <w:rPr>
                <w:rFonts w:ascii="Arial" w:hAnsi="Arial" w:cs="Arial"/>
                <w:bCs/>
              </w:rPr>
            </w:pPr>
          </w:p>
        </w:tc>
        <w:tc>
          <w:tcPr>
            <w:tcW w:w="992" w:type="dxa"/>
          </w:tcPr>
          <w:p w14:paraId="2EBA44C7" w14:textId="77777777" w:rsidR="00FA65D0" w:rsidRDefault="00FA65D0" w:rsidP="00311B1D">
            <w:pPr>
              <w:spacing w:after="0" w:line="240" w:lineRule="auto"/>
              <w:jc w:val="right"/>
              <w:rPr>
                <w:rFonts w:ascii="Arial" w:hAnsi="Arial" w:cs="Arial"/>
                <w:b/>
              </w:rPr>
            </w:pPr>
          </w:p>
          <w:p w14:paraId="3CF2E807" w14:textId="77777777" w:rsidR="007532A0" w:rsidRDefault="007532A0" w:rsidP="00311B1D">
            <w:pPr>
              <w:spacing w:after="0" w:line="240" w:lineRule="auto"/>
              <w:jc w:val="right"/>
              <w:rPr>
                <w:rFonts w:ascii="Arial" w:hAnsi="Arial" w:cs="Arial"/>
                <w:b/>
              </w:rPr>
            </w:pPr>
          </w:p>
          <w:p w14:paraId="46C7FD39" w14:textId="77777777" w:rsidR="007532A0" w:rsidRDefault="007532A0" w:rsidP="00311B1D">
            <w:pPr>
              <w:spacing w:after="0" w:line="240" w:lineRule="auto"/>
              <w:jc w:val="right"/>
              <w:rPr>
                <w:rFonts w:ascii="Arial" w:hAnsi="Arial" w:cs="Arial"/>
                <w:b/>
              </w:rPr>
            </w:pPr>
          </w:p>
          <w:p w14:paraId="1A264A31" w14:textId="77777777" w:rsidR="007532A0" w:rsidRDefault="007532A0" w:rsidP="00311B1D">
            <w:pPr>
              <w:spacing w:after="0" w:line="240" w:lineRule="auto"/>
              <w:jc w:val="right"/>
              <w:rPr>
                <w:rFonts w:ascii="Arial" w:hAnsi="Arial" w:cs="Arial"/>
                <w:b/>
              </w:rPr>
            </w:pPr>
          </w:p>
          <w:p w14:paraId="6CDEE389" w14:textId="77777777" w:rsidR="007532A0" w:rsidRDefault="007532A0" w:rsidP="00311B1D">
            <w:pPr>
              <w:spacing w:after="0" w:line="240" w:lineRule="auto"/>
              <w:jc w:val="right"/>
              <w:rPr>
                <w:rFonts w:ascii="Arial" w:hAnsi="Arial" w:cs="Arial"/>
                <w:b/>
              </w:rPr>
            </w:pPr>
          </w:p>
          <w:p w14:paraId="2A9FDCE5" w14:textId="5216356A" w:rsidR="007532A0" w:rsidRPr="00FB4C03" w:rsidRDefault="007532A0" w:rsidP="00311B1D">
            <w:pPr>
              <w:spacing w:after="0" w:line="240" w:lineRule="auto"/>
              <w:jc w:val="right"/>
              <w:rPr>
                <w:rFonts w:ascii="Arial" w:hAnsi="Arial" w:cs="Arial"/>
                <w:b/>
              </w:rPr>
            </w:pPr>
            <w:r>
              <w:rPr>
                <w:rFonts w:ascii="Arial" w:hAnsi="Arial" w:cs="Arial"/>
                <w:b/>
              </w:rPr>
              <w:t>VW</w:t>
            </w:r>
          </w:p>
        </w:tc>
      </w:tr>
      <w:tr w:rsidR="00FA65D0" w:rsidRPr="00FB4C03" w14:paraId="375C3191" w14:textId="77777777" w:rsidTr="00BF32DB">
        <w:tc>
          <w:tcPr>
            <w:tcW w:w="879" w:type="dxa"/>
            <w:shd w:val="clear" w:color="auto" w:fill="auto"/>
          </w:tcPr>
          <w:p w14:paraId="7D5EAE2E" w14:textId="46634616" w:rsidR="00FA65D0" w:rsidRPr="00213239" w:rsidRDefault="002C6DAF" w:rsidP="0FFFCBBB">
            <w:pPr>
              <w:spacing w:after="0" w:line="240" w:lineRule="auto"/>
              <w:jc w:val="both"/>
            </w:pPr>
            <w:r>
              <w:rPr>
                <w:rFonts w:ascii="Arial" w:hAnsi="Arial" w:cs="Arial"/>
                <w:b/>
                <w:bCs/>
                <w:sz w:val="20"/>
                <w:szCs w:val="20"/>
              </w:rPr>
              <w:t>51/26</w:t>
            </w:r>
          </w:p>
        </w:tc>
        <w:tc>
          <w:tcPr>
            <w:tcW w:w="8647" w:type="dxa"/>
            <w:shd w:val="clear" w:color="auto" w:fill="auto"/>
          </w:tcPr>
          <w:p w14:paraId="4D363012" w14:textId="77777777" w:rsidR="00FA65D0" w:rsidRDefault="00FA65D0" w:rsidP="00005353">
            <w:pPr>
              <w:shd w:val="clear" w:color="auto" w:fill="FFFFFF"/>
              <w:spacing w:after="0" w:line="240" w:lineRule="auto"/>
              <w:jc w:val="both"/>
              <w:textAlignment w:val="baseline"/>
              <w:rPr>
                <w:rFonts w:ascii="Arial" w:hAnsi="Arial" w:cs="Arial"/>
                <w:b/>
                <w:bCs/>
                <w:u w:val="single"/>
              </w:rPr>
            </w:pPr>
            <w:r w:rsidRPr="7C9F6BDE">
              <w:rPr>
                <w:rFonts w:ascii="Arial" w:hAnsi="Arial" w:cs="Arial"/>
                <w:b/>
                <w:bCs/>
                <w:u w:val="single"/>
              </w:rPr>
              <w:t>Village Playground Proposal</w:t>
            </w:r>
          </w:p>
          <w:p w14:paraId="3CDECEE5" w14:textId="77777777" w:rsidR="00BB30CE" w:rsidRDefault="00311294" w:rsidP="006A682E">
            <w:pPr>
              <w:spacing w:after="0" w:line="240" w:lineRule="auto"/>
              <w:rPr>
                <w:rFonts w:ascii="Arial" w:hAnsi="Arial" w:cs="Arial"/>
                <w:lang w:eastAsia="en-GB" w:bidi="ar-SA"/>
              </w:rPr>
            </w:pPr>
            <w:r>
              <w:rPr>
                <w:rFonts w:ascii="Arial" w:hAnsi="Arial" w:cs="Arial"/>
                <w:lang w:eastAsia="en-GB" w:bidi="ar-SA"/>
              </w:rPr>
              <w:t xml:space="preserve">Cllr </w:t>
            </w:r>
            <w:proofErr w:type="spellStart"/>
            <w:r>
              <w:rPr>
                <w:rFonts w:ascii="Arial" w:hAnsi="Arial" w:cs="Arial"/>
                <w:lang w:eastAsia="en-GB" w:bidi="ar-SA"/>
              </w:rPr>
              <w:t>Nolleth</w:t>
            </w:r>
            <w:proofErr w:type="spellEnd"/>
            <w:r>
              <w:rPr>
                <w:rFonts w:ascii="Arial" w:hAnsi="Arial" w:cs="Arial"/>
                <w:lang w:eastAsia="en-GB" w:bidi="ar-SA"/>
              </w:rPr>
              <w:t xml:space="preserve"> has had discussions with the Church Warden with regards to the ownership of the Village Hall</w:t>
            </w:r>
            <w:r w:rsidR="00465BC9">
              <w:rPr>
                <w:rFonts w:ascii="Arial" w:hAnsi="Arial" w:cs="Arial"/>
                <w:lang w:eastAsia="en-GB" w:bidi="ar-SA"/>
              </w:rPr>
              <w:t xml:space="preserve"> and this will be discussed at the next Village Hall Committee Meeting.</w:t>
            </w:r>
          </w:p>
          <w:p w14:paraId="344D0842" w14:textId="7FF032EE" w:rsidR="00465BC9" w:rsidRPr="00BB30CE" w:rsidRDefault="00465BC9" w:rsidP="006A682E">
            <w:pPr>
              <w:spacing w:after="0" w:line="240" w:lineRule="auto"/>
              <w:rPr>
                <w:rFonts w:ascii="Arial" w:hAnsi="Arial" w:cs="Arial"/>
                <w:lang w:eastAsia="en-GB" w:bidi="ar-SA"/>
              </w:rPr>
            </w:pPr>
          </w:p>
        </w:tc>
        <w:tc>
          <w:tcPr>
            <w:tcW w:w="992" w:type="dxa"/>
          </w:tcPr>
          <w:p w14:paraId="0A429509" w14:textId="03A07B1D" w:rsidR="00FA65D0" w:rsidRPr="00FB4C03" w:rsidRDefault="00FA65D0" w:rsidP="006C76F8">
            <w:pPr>
              <w:spacing w:after="0" w:line="240" w:lineRule="auto"/>
              <w:jc w:val="right"/>
              <w:rPr>
                <w:rFonts w:ascii="Arial" w:hAnsi="Arial" w:cs="Arial"/>
                <w:b/>
              </w:rPr>
            </w:pPr>
          </w:p>
        </w:tc>
      </w:tr>
      <w:tr w:rsidR="00FA65D0" w:rsidRPr="00FB4C03" w14:paraId="3BDD811F" w14:textId="77777777" w:rsidTr="00BF32DB">
        <w:tc>
          <w:tcPr>
            <w:tcW w:w="879" w:type="dxa"/>
            <w:shd w:val="clear" w:color="auto" w:fill="auto"/>
          </w:tcPr>
          <w:p w14:paraId="72AFBDB2" w14:textId="6642B1AF" w:rsidR="00FA65D0" w:rsidRPr="00213239" w:rsidRDefault="002C6DAF" w:rsidP="0FFFCBBB">
            <w:pPr>
              <w:spacing w:after="0" w:line="240" w:lineRule="auto"/>
              <w:jc w:val="both"/>
            </w:pPr>
            <w:r>
              <w:rPr>
                <w:rFonts w:ascii="Arial" w:hAnsi="Arial" w:cs="Arial"/>
                <w:b/>
                <w:bCs/>
                <w:sz w:val="20"/>
                <w:szCs w:val="20"/>
              </w:rPr>
              <w:t>52/26</w:t>
            </w:r>
          </w:p>
        </w:tc>
        <w:tc>
          <w:tcPr>
            <w:tcW w:w="8647" w:type="dxa"/>
            <w:shd w:val="clear" w:color="auto" w:fill="auto"/>
          </w:tcPr>
          <w:p w14:paraId="2E9F24B3" w14:textId="77777777" w:rsidR="00FA65D0" w:rsidRDefault="00FA65D0">
            <w:pPr>
              <w:shd w:val="clear" w:color="auto" w:fill="FFFFFF"/>
              <w:spacing w:after="0" w:line="240" w:lineRule="auto"/>
              <w:jc w:val="both"/>
              <w:textAlignment w:val="baseline"/>
              <w:rPr>
                <w:rFonts w:ascii="Arial" w:hAnsi="Arial" w:cs="Arial"/>
                <w:b/>
                <w:u w:val="single"/>
              </w:rPr>
            </w:pPr>
            <w:r>
              <w:rPr>
                <w:rFonts w:ascii="Arial" w:hAnsi="Arial" w:cs="Arial"/>
                <w:b/>
                <w:u w:val="single"/>
              </w:rPr>
              <w:t>Financial Matters</w:t>
            </w:r>
          </w:p>
          <w:p w14:paraId="2A4FBB2C" w14:textId="187424C3" w:rsidR="00FA65D0" w:rsidRDefault="00FA65D0">
            <w:pPr>
              <w:shd w:val="clear" w:color="auto" w:fill="FFFFFF"/>
              <w:spacing w:after="0" w:line="240" w:lineRule="auto"/>
              <w:jc w:val="both"/>
              <w:textAlignment w:val="baseline"/>
              <w:rPr>
                <w:rFonts w:ascii="Arial" w:hAnsi="Arial" w:cs="Arial"/>
                <w:b/>
                <w:u w:val="single"/>
              </w:rPr>
            </w:pPr>
          </w:p>
          <w:p w14:paraId="3AB2FE5E" w14:textId="3CF35271" w:rsidR="002D7C80" w:rsidRDefault="007E68DD">
            <w:pPr>
              <w:shd w:val="clear" w:color="auto" w:fill="FFFFFF"/>
              <w:spacing w:after="0" w:line="240" w:lineRule="auto"/>
              <w:jc w:val="both"/>
              <w:textAlignment w:val="baseline"/>
              <w:rPr>
                <w:rFonts w:ascii="Arial" w:hAnsi="Arial" w:cs="Arial"/>
                <w:bCs/>
              </w:rPr>
            </w:pPr>
            <w:r>
              <w:rPr>
                <w:rFonts w:ascii="Arial" w:hAnsi="Arial" w:cs="Arial"/>
                <w:bCs/>
                <w:u w:val="single"/>
              </w:rPr>
              <w:t>Approval of 2025-26 Annual Accounting and Governance Return</w:t>
            </w:r>
          </w:p>
          <w:p w14:paraId="5DAE83C1" w14:textId="3E0C4916" w:rsidR="007E68DD" w:rsidRDefault="0067458A" w:rsidP="0067458A">
            <w:pPr>
              <w:pStyle w:val="ListParagraph"/>
              <w:numPr>
                <w:ilvl w:val="0"/>
                <w:numId w:val="10"/>
              </w:numPr>
              <w:shd w:val="clear" w:color="auto" w:fill="FFFFFF"/>
              <w:spacing w:after="0" w:line="240" w:lineRule="auto"/>
              <w:jc w:val="both"/>
              <w:textAlignment w:val="baseline"/>
              <w:rPr>
                <w:rFonts w:ascii="Arial" w:hAnsi="Arial" w:cs="Arial"/>
                <w:bCs/>
              </w:rPr>
            </w:pPr>
            <w:r>
              <w:rPr>
                <w:rFonts w:ascii="Arial" w:hAnsi="Arial" w:cs="Arial"/>
                <w:bCs/>
              </w:rPr>
              <w:t>Approval of Certificate of Exemption</w:t>
            </w:r>
            <w:r w:rsidR="0073546F">
              <w:rPr>
                <w:rFonts w:ascii="Arial" w:hAnsi="Arial" w:cs="Arial"/>
                <w:bCs/>
              </w:rPr>
              <w:t xml:space="preserve"> – Approved, proposed by</w:t>
            </w:r>
            <w:r w:rsidR="002048A1">
              <w:rPr>
                <w:rFonts w:ascii="Arial" w:hAnsi="Arial" w:cs="Arial"/>
                <w:bCs/>
              </w:rPr>
              <w:t xml:space="preserve"> the Chair, seconded by Cllr </w:t>
            </w:r>
            <w:proofErr w:type="spellStart"/>
            <w:r w:rsidR="002048A1">
              <w:rPr>
                <w:rFonts w:ascii="Arial" w:hAnsi="Arial" w:cs="Arial"/>
                <w:bCs/>
              </w:rPr>
              <w:t>Nolleth</w:t>
            </w:r>
            <w:proofErr w:type="spellEnd"/>
            <w:r w:rsidR="002048A1">
              <w:rPr>
                <w:rFonts w:ascii="Arial" w:hAnsi="Arial" w:cs="Arial"/>
                <w:bCs/>
              </w:rPr>
              <w:t>.</w:t>
            </w:r>
          </w:p>
          <w:p w14:paraId="1C5EAA5A" w14:textId="46EF40CF" w:rsidR="0067458A" w:rsidRDefault="0067458A" w:rsidP="0067458A">
            <w:pPr>
              <w:pStyle w:val="ListParagraph"/>
              <w:numPr>
                <w:ilvl w:val="0"/>
                <w:numId w:val="10"/>
              </w:numPr>
              <w:shd w:val="clear" w:color="auto" w:fill="FFFFFF"/>
              <w:spacing w:after="0" w:line="240" w:lineRule="auto"/>
              <w:jc w:val="both"/>
              <w:textAlignment w:val="baseline"/>
              <w:rPr>
                <w:rFonts w:ascii="Arial" w:hAnsi="Arial" w:cs="Arial"/>
                <w:bCs/>
              </w:rPr>
            </w:pPr>
            <w:r>
              <w:rPr>
                <w:rFonts w:ascii="Arial" w:hAnsi="Arial" w:cs="Arial"/>
                <w:bCs/>
              </w:rPr>
              <w:t xml:space="preserve">Approval of Section 1 </w:t>
            </w:r>
            <w:r w:rsidR="00523AC3">
              <w:rPr>
                <w:rFonts w:ascii="Arial" w:hAnsi="Arial" w:cs="Arial"/>
                <w:bCs/>
              </w:rPr>
              <w:t>–</w:t>
            </w:r>
            <w:r>
              <w:rPr>
                <w:rFonts w:ascii="Arial" w:hAnsi="Arial" w:cs="Arial"/>
                <w:bCs/>
              </w:rPr>
              <w:t xml:space="preserve"> </w:t>
            </w:r>
            <w:r w:rsidR="00523AC3">
              <w:rPr>
                <w:rFonts w:ascii="Arial" w:hAnsi="Arial" w:cs="Arial"/>
                <w:bCs/>
              </w:rPr>
              <w:t>Annual Governance Statement</w:t>
            </w:r>
            <w:r w:rsidR="002048A1">
              <w:rPr>
                <w:rFonts w:ascii="Arial" w:hAnsi="Arial" w:cs="Arial"/>
                <w:bCs/>
              </w:rPr>
              <w:t xml:space="preserve"> – Approved, proposed by Cllr </w:t>
            </w:r>
            <w:proofErr w:type="spellStart"/>
            <w:r w:rsidR="002048A1">
              <w:rPr>
                <w:rFonts w:ascii="Arial" w:hAnsi="Arial" w:cs="Arial"/>
                <w:bCs/>
              </w:rPr>
              <w:t>Spink</w:t>
            </w:r>
            <w:proofErr w:type="spellEnd"/>
            <w:r w:rsidR="002048A1">
              <w:rPr>
                <w:rFonts w:ascii="Arial" w:hAnsi="Arial" w:cs="Arial"/>
                <w:bCs/>
              </w:rPr>
              <w:t>, seconded by Cllr Clayton.</w:t>
            </w:r>
          </w:p>
          <w:p w14:paraId="72B29067" w14:textId="71A00F34" w:rsidR="00523AC3" w:rsidRDefault="00753527" w:rsidP="0067458A">
            <w:pPr>
              <w:pStyle w:val="ListParagraph"/>
              <w:numPr>
                <w:ilvl w:val="0"/>
                <w:numId w:val="10"/>
              </w:numPr>
              <w:shd w:val="clear" w:color="auto" w:fill="FFFFFF"/>
              <w:spacing w:after="0" w:line="240" w:lineRule="auto"/>
              <w:jc w:val="both"/>
              <w:textAlignment w:val="baseline"/>
              <w:rPr>
                <w:rFonts w:ascii="Arial" w:hAnsi="Arial" w:cs="Arial"/>
                <w:bCs/>
              </w:rPr>
            </w:pPr>
            <w:r>
              <w:rPr>
                <w:rFonts w:ascii="Arial" w:hAnsi="Arial" w:cs="Arial"/>
                <w:bCs/>
              </w:rPr>
              <w:t xml:space="preserve">Approval of </w:t>
            </w:r>
            <w:r w:rsidR="00192AA7">
              <w:rPr>
                <w:rFonts w:ascii="Arial" w:hAnsi="Arial" w:cs="Arial"/>
                <w:bCs/>
              </w:rPr>
              <w:t>Public Rights Notice</w:t>
            </w:r>
            <w:r w:rsidR="002048A1">
              <w:rPr>
                <w:rFonts w:ascii="Arial" w:hAnsi="Arial" w:cs="Arial"/>
                <w:bCs/>
              </w:rPr>
              <w:t xml:space="preserve"> – Approved, proposed by Cllr </w:t>
            </w:r>
            <w:proofErr w:type="spellStart"/>
            <w:r w:rsidR="002048A1">
              <w:rPr>
                <w:rFonts w:ascii="Arial" w:hAnsi="Arial" w:cs="Arial"/>
                <w:bCs/>
              </w:rPr>
              <w:t>Nolleth</w:t>
            </w:r>
            <w:proofErr w:type="spellEnd"/>
            <w:r w:rsidR="002048A1">
              <w:rPr>
                <w:rFonts w:ascii="Arial" w:hAnsi="Arial" w:cs="Arial"/>
                <w:bCs/>
              </w:rPr>
              <w:t>, seconded by Cllr Clayton.</w:t>
            </w:r>
          </w:p>
          <w:p w14:paraId="34D10EAC" w14:textId="207A1A98" w:rsidR="00192AA7" w:rsidRPr="0067458A" w:rsidRDefault="00192AA7" w:rsidP="0067458A">
            <w:pPr>
              <w:pStyle w:val="ListParagraph"/>
              <w:numPr>
                <w:ilvl w:val="0"/>
                <w:numId w:val="10"/>
              </w:numPr>
              <w:shd w:val="clear" w:color="auto" w:fill="FFFFFF"/>
              <w:spacing w:after="0" w:line="240" w:lineRule="auto"/>
              <w:jc w:val="both"/>
              <w:textAlignment w:val="baseline"/>
              <w:rPr>
                <w:rFonts w:ascii="Arial" w:hAnsi="Arial" w:cs="Arial"/>
                <w:bCs/>
              </w:rPr>
            </w:pPr>
            <w:r>
              <w:rPr>
                <w:rFonts w:ascii="Arial" w:hAnsi="Arial" w:cs="Arial"/>
                <w:bCs/>
              </w:rPr>
              <w:t>Approval of Internal Audit Report 2025-26</w:t>
            </w:r>
            <w:r w:rsidR="002048A1">
              <w:rPr>
                <w:rFonts w:ascii="Arial" w:hAnsi="Arial" w:cs="Arial"/>
                <w:bCs/>
              </w:rPr>
              <w:t xml:space="preserve"> – Approved, proposed by Cllr Hope, seconded by Cllr </w:t>
            </w:r>
            <w:proofErr w:type="spellStart"/>
            <w:r w:rsidR="002048A1">
              <w:rPr>
                <w:rFonts w:ascii="Arial" w:hAnsi="Arial" w:cs="Arial"/>
                <w:bCs/>
              </w:rPr>
              <w:t>Nolleth</w:t>
            </w:r>
            <w:proofErr w:type="spellEnd"/>
            <w:r w:rsidR="002048A1">
              <w:rPr>
                <w:rFonts w:ascii="Arial" w:hAnsi="Arial" w:cs="Arial"/>
                <w:bCs/>
              </w:rPr>
              <w:t>.</w:t>
            </w:r>
          </w:p>
          <w:p w14:paraId="31E3D851" w14:textId="0CEE5FFD" w:rsidR="002D7C80" w:rsidRDefault="002D7C80">
            <w:pPr>
              <w:shd w:val="clear" w:color="auto" w:fill="FFFFFF"/>
              <w:spacing w:after="0" w:line="240" w:lineRule="auto"/>
              <w:jc w:val="both"/>
              <w:textAlignment w:val="baseline"/>
              <w:rPr>
                <w:rFonts w:ascii="Arial" w:hAnsi="Arial" w:cs="Arial"/>
                <w:b/>
                <w:u w:val="single"/>
              </w:rPr>
            </w:pPr>
          </w:p>
          <w:p w14:paraId="2FE5281B" w14:textId="3925B72D" w:rsidR="002D7C80" w:rsidRDefault="006202A1">
            <w:pPr>
              <w:shd w:val="clear" w:color="auto" w:fill="FFFFFF"/>
              <w:spacing w:after="0" w:line="240" w:lineRule="auto"/>
              <w:jc w:val="both"/>
              <w:textAlignment w:val="baseline"/>
              <w:rPr>
                <w:rFonts w:ascii="Arial" w:hAnsi="Arial" w:cs="Arial"/>
                <w:bCs/>
                <w:u w:val="single"/>
              </w:rPr>
            </w:pPr>
            <w:r>
              <w:rPr>
                <w:rFonts w:ascii="Arial" w:hAnsi="Arial" w:cs="Arial"/>
                <w:bCs/>
                <w:u w:val="single"/>
              </w:rPr>
              <w:t>Review of Insurance Cover from Clear Councils</w:t>
            </w:r>
          </w:p>
          <w:p w14:paraId="76F11C66" w14:textId="3A23F673" w:rsidR="00480D77" w:rsidRDefault="001B4FD7">
            <w:pPr>
              <w:shd w:val="clear" w:color="auto" w:fill="FFFFFF"/>
              <w:spacing w:after="0" w:line="240" w:lineRule="auto"/>
              <w:jc w:val="both"/>
              <w:textAlignment w:val="baseline"/>
              <w:rPr>
                <w:rFonts w:ascii="Arial" w:hAnsi="Arial" w:cs="Arial"/>
                <w:bCs/>
              </w:rPr>
            </w:pPr>
            <w:r>
              <w:rPr>
                <w:rFonts w:ascii="Arial" w:hAnsi="Arial" w:cs="Arial"/>
                <w:bCs/>
              </w:rPr>
              <w:t xml:space="preserve">The </w:t>
            </w:r>
            <w:r w:rsidR="00737F85">
              <w:rPr>
                <w:rFonts w:ascii="Arial" w:hAnsi="Arial" w:cs="Arial"/>
                <w:bCs/>
              </w:rPr>
              <w:t xml:space="preserve">2026-27 renewal quote of £633.42 was compared to the previous year’s </w:t>
            </w:r>
            <w:r w:rsidR="006B2E75">
              <w:rPr>
                <w:rFonts w:ascii="Arial" w:hAnsi="Arial" w:cs="Arial"/>
                <w:bCs/>
              </w:rPr>
              <w:t xml:space="preserve">premium of £572.13.  The PC approved the renewal, proposed by Cllr Hope, seconded by </w:t>
            </w:r>
            <w:r w:rsidR="00D840E8">
              <w:rPr>
                <w:rFonts w:ascii="Arial" w:hAnsi="Arial" w:cs="Arial"/>
                <w:bCs/>
              </w:rPr>
              <w:br/>
            </w:r>
            <w:r w:rsidR="006B2E75">
              <w:rPr>
                <w:rFonts w:ascii="Arial" w:hAnsi="Arial" w:cs="Arial"/>
                <w:bCs/>
              </w:rPr>
              <w:t xml:space="preserve">Cllr </w:t>
            </w:r>
            <w:proofErr w:type="spellStart"/>
            <w:r w:rsidR="006B2E75">
              <w:rPr>
                <w:rFonts w:ascii="Arial" w:hAnsi="Arial" w:cs="Arial"/>
                <w:bCs/>
              </w:rPr>
              <w:t>Nolleth</w:t>
            </w:r>
            <w:proofErr w:type="spellEnd"/>
            <w:r w:rsidR="006B2E75">
              <w:rPr>
                <w:rFonts w:ascii="Arial" w:hAnsi="Arial" w:cs="Arial"/>
                <w:bCs/>
              </w:rPr>
              <w:t>.</w:t>
            </w:r>
          </w:p>
          <w:p w14:paraId="6C15CB4B" w14:textId="345950C0" w:rsidR="006B2E75" w:rsidRDefault="006B2E75">
            <w:pPr>
              <w:shd w:val="clear" w:color="auto" w:fill="FFFFFF"/>
              <w:spacing w:after="0" w:line="240" w:lineRule="auto"/>
              <w:jc w:val="both"/>
              <w:textAlignment w:val="baseline"/>
              <w:rPr>
                <w:rFonts w:ascii="Arial" w:hAnsi="Arial" w:cs="Arial"/>
                <w:bCs/>
              </w:rPr>
            </w:pPr>
          </w:p>
          <w:p w14:paraId="617BAA0B" w14:textId="06129877" w:rsidR="002E722F" w:rsidRDefault="002E722F">
            <w:pPr>
              <w:shd w:val="clear" w:color="auto" w:fill="FFFFFF"/>
              <w:spacing w:after="0" w:line="240" w:lineRule="auto"/>
              <w:jc w:val="both"/>
              <w:textAlignment w:val="baseline"/>
              <w:rPr>
                <w:rFonts w:ascii="Arial" w:hAnsi="Arial" w:cs="Arial"/>
                <w:bCs/>
              </w:rPr>
            </w:pPr>
            <w:r>
              <w:rPr>
                <w:rFonts w:ascii="Arial" w:hAnsi="Arial" w:cs="Arial"/>
                <w:bCs/>
              </w:rPr>
              <w:t xml:space="preserve">Cllr </w:t>
            </w:r>
            <w:proofErr w:type="spellStart"/>
            <w:r>
              <w:rPr>
                <w:rFonts w:ascii="Arial" w:hAnsi="Arial" w:cs="Arial"/>
                <w:bCs/>
              </w:rPr>
              <w:t>Nolleth</w:t>
            </w:r>
            <w:proofErr w:type="spellEnd"/>
            <w:r>
              <w:rPr>
                <w:rFonts w:ascii="Arial" w:hAnsi="Arial" w:cs="Arial"/>
                <w:bCs/>
              </w:rPr>
              <w:t xml:space="preserve"> requested that the Clerk provide her with the insurance documents so that she can review the terms and conditions regarding playgrounds.</w:t>
            </w:r>
          </w:p>
          <w:p w14:paraId="126FC01C" w14:textId="77777777" w:rsidR="002E722F" w:rsidRPr="001B4FD7" w:rsidRDefault="002E722F">
            <w:pPr>
              <w:shd w:val="clear" w:color="auto" w:fill="FFFFFF"/>
              <w:spacing w:after="0" w:line="240" w:lineRule="auto"/>
              <w:jc w:val="both"/>
              <w:textAlignment w:val="baseline"/>
              <w:rPr>
                <w:rFonts w:ascii="Arial" w:hAnsi="Arial" w:cs="Arial"/>
                <w:bCs/>
              </w:rPr>
            </w:pPr>
          </w:p>
          <w:p w14:paraId="23582B77" w14:textId="3FB2902C" w:rsidR="00FA65D0" w:rsidRPr="00FB4C03" w:rsidRDefault="00FA65D0" w:rsidP="0058504C">
            <w:pPr>
              <w:spacing w:after="0" w:line="240" w:lineRule="auto"/>
              <w:jc w:val="both"/>
              <w:rPr>
                <w:rFonts w:ascii="Arial" w:hAnsi="Arial" w:cs="Arial"/>
                <w:u w:val="single"/>
              </w:rPr>
            </w:pPr>
            <w:r w:rsidRPr="0FFFCBBB">
              <w:rPr>
                <w:rFonts w:ascii="Arial" w:hAnsi="Arial" w:cs="Arial"/>
                <w:u w:val="single"/>
              </w:rPr>
              <w:t xml:space="preserve">Balance of Accounts and Approval of Payments for </w:t>
            </w:r>
            <w:r w:rsidR="002D7C80">
              <w:rPr>
                <w:rFonts w:ascii="Arial" w:hAnsi="Arial" w:cs="Arial"/>
                <w:u w:val="single"/>
              </w:rPr>
              <w:t xml:space="preserve">May </w:t>
            </w:r>
            <w:r w:rsidR="00BF7539">
              <w:rPr>
                <w:rFonts w:ascii="Arial" w:hAnsi="Arial" w:cs="Arial"/>
                <w:u w:val="single"/>
              </w:rPr>
              <w:t>2026</w:t>
            </w:r>
          </w:p>
          <w:p w14:paraId="08882769" w14:textId="633E6C46" w:rsidR="00FA65D0" w:rsidRDefault="00FA65D0" w:rsidP="0058504C">
            <w:pPr>
              <w:spacing w:after="0" w:line="240" w:lineRule="auto"/>
              <w:jc w:val="both"/>
              <w:rPr>
                <w:rFonts w:ascii="Arial" w:hAnsi="Arial" w:cs="Arial"/>
              </w:rPr>
            </w:pPr>
            <w:r w:rsidRPr="0FFFCBBB">
              <w:rPr>
                <w:rFonts w:ascii="Arial" w:hAnsi="Arial" w:cs="Arial"/>
              </w:rPr>
              <w:t>The transactions below were approved by the Parish Council, proposed by Cllr</w:t>
            </w:r>
            <w:r w:rsidR="001414B0">
              <w:rPr>
                <w:rFonts w:ascii="Arial" w:hAnsi="Arial" w:cs="Arial"/>
              </w:rPr>
              <w:t xml:space="preserve"> </w:t>
            </w:r>
            <w:proofErr w:type="spellStart"/>
            <w:proofErr w:type="gramStart"/>
            <w:r w:rsidR="00DA786C">
              <w:rPr>
                <w:rFonts w:ascii="Arial" w:hAnsi="Arial" w:cs="Arial"/>
              </w:rPr>
              <w:t>Nolleth</w:t>
            </w:r>
            <w:proofErr w:type="spellEnd"/>
            <w:r w:rsidRPr="0FFFCBBB">
              <w:rPr>
                <w:rFonts w:ascii="Arial" w:hAnsi="Arial" w:cs="Arial"/>
              </w:rPr>
              <w:t xml:space="preserve">, </w:t>
            </w:r>
            <w:r w:rsidR="001B4FD7">
              <w:rPr>
                <w:rFonts w:ascii="Arial" w:hAnsi="Arial" w:cs="Arial"/>
              </w:rPr>
              <w:t xml:space="preserve"> </w:t>
            </w:r>
            <w:r w:rsidRPr="0FFFCBBB">
              <w:rPr>
                <w:rFonts w:ascii="Arial" w:hAnsi="Arial" w:cs="Arial"/>
              </w:rPr>
              <w:t>seconded</w:t>
            </w:r>
            <w:proofErr w:type="gramEnd"/>
            <w:r w:rsidRPr="0FFFCBBB">
              <w:rPr>
                <w:rFonts w:ascii="Arial" w:hAnsi="Arial" w:cs="Arial"/>
              </w:rPr>
              <w:t xml:space="preserve"> by Cllr</w:t>
            </w:r>
            <w:r w:rsidR="00862B7E">
              <w:rPr>
                <w:rFonts w:ascii="Arial" w:hAnsi="Arial" w:cs="Arial"/>
              </w:rPr>
              <w:t xml:space="preserve"> </w:t>
            </w:r>
            <w:r w:rsidR="00DA786C">
              <w:rPr>
                <w:rFonts w:ascii="Arial" w:hAnsi="Arial" w:cs="Arial"/>
              </w:rPr>
              <w:t>Hope</w:t>
            </w:r>
            <w:r w:rsidR="00862B7E">
              <w:rPr>
                <w:rFonts w:ascii="Arial" w:hAnsi="Arial" w:cs="Arial"/>
                <w:vanish/>
              </w:rPr>
              <w:t>opeHopnhjkhj</w:t>
            </w:r>
            <w:r w:rsidRPr="0FFFCBBB">
              <w:rPr>
                <w:rFonts w:ascii="Arial" w:hAnsi="Arial" w:cs="Arial"/>
              </w:rPr>
              <w:t xml:space="preserve">. </w:t>
            </w:r>
          </w:p>
          <w:p w14:paraId="6A5C9CF1" w14:textId="041968EE" w:rsidR="00FA65D0" w:rsidRDefault="00FA65D0" w:rsidP="006621C3">
            <w:pPr>
              <w:spacing w:line="360" w:lineRule="exact"/>
              <w:jc w:val="both"/>
              <w:rPr>
                <w:rFonts w:ascii="Arial" w:hAnsi="Arial" w:cs="Arial"/>
              </w:rPr>
            </w:pPr>
            <w:r w:rsidRPr="0FFFCBBB">
              <w:rPr>
                <w:rFonts w:ascii="Arial" w:hAnsi="Arial" w:cs="Arial"/>
              </w:rPr>
              <w:lastRenderedPageBreak/>
              <w:t>O</w:t>
            </w:r>
            <w:r w:rsidR="00BF7539">
              <w:rPr>
                <w:rFonts w:ascii="Arial" w:hAnsi="Arial" w:cs="Arial"/>
              </w:rPr>
              <w:t>pening bank balance = £</w:t>
            </w:r>
            <w:r w:rsidR="00A74E45">
              <w:rPr>
                <w:rFonts w:ascii="Arial" w:hAnsi="Arial" w:cs="Arial"/>
              </w:rPr>
              <w:t>19147.76</w:t>
            </w:r>
          </w:p>
          <w:tbl>
            <w:tblPr>
              <w:tblW w:w="9923" w:type="dxa"/>
              <w:tblInd w:w="108" w:type="dxa"/>
              <w:tblLayout w:type="fixed"/>
              <w:tblLook w:val="04A0" w:firstRow="1" w:lastRow="0" w:firstColumn="1" w:lastColumn="0" w:noHBand="0" w:noVBand="1"/>
            </w:tblPr>
            <w:tblGrid>
              <w:gridCol w:w="9923"/>
            </w:tblGrid>
            <w:tr w:rsidR="00FA65D0" w:rsidRPr="00D228A8" w14:paraId="5D6BA445" w14:textId="77777777" w:rsidTr="1F0F4D88">
              <w:tc>
                <w:tcPr>
                  <w:tcW w:w="9923" w:type="dxa"/>
                  <w:shd w:val="clear" w:color="auto" w:fill="auto"/>
                </w:tcPr>
                <w:tbl>
                  <w:tblPr>
                    <w:tblW w:w="8020"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4685"/>
                    <w:gridCol w:w="1113"/>
                    <w:gridCol w:w="1167"/>
                  </w:tblGrid>
                  <w:tr w:rsidR="00FA65D0" w14:paraId="1217F84F" w14:textId="77777777" w:rsidTr="00071205">
                    <w:trPr>
                      <w:trHeight w:hRule="exact" w:val="284"/>
                    </w:trPr>
                    <w:tc>
                      <w:tcPr>
                        <w:tcW w:w="1055" w:type="dxa"/>
                        <w:tcBorders>
                          <w:top w:val="nil"/>
                        </w:tcBorders>
                        <w:shd w:val="clear" w:color="auto" w:fill="auto"/>
                        <w:vAlign w:val="bottom"/>
                        <w:hideMark/>
                      </w:tcPr>
                      <w:p w14:paraId="7DFDB36C" w14:textId="77777777" w:rsidR="00FA65D0" w:rsidRPr="00EC60A9" w:rsidRDefault="00FA65D0" w:rsidP="006621C3">
                        <w:pPr>
                          <w:rPr>
                            <w:rFonts w:ascii="Calibri" w:hAnsi="Calibri" w:cs="Calibri"/>
                            <w:b/>
                            <w:bCs/>
                            <w:color w:val="000000"/>
                            <w:sz w:val="20"/>
                            <w:szCs w:val="20"/>
                          </w:rPr>
                        </w:pPr>
                        <w:r w:rsidRPr="00EC60A9">
                          <w:rPr>
                            <w:rFonts w:ascii="Calibri" w:hAnsi="Calibri" w:cs="Calibri"/>
                            <w:b/>
                            <w:bCs/>
                            <w:color w:val="000000"/>
                            <w:sz w:val="20"/>
                            <w:szCs w:val="20"/>
                          </w:rPr>
                          <w:t>NUMBER</w:t>
                        </w:r>
                      </w:p>
                    </w:tc>
                    <w:tc>
                      <w:tcPr>
                        <w:tcW w:w="4685" w:type="dxa"/>
                        <w:tcBorders>
                          <w:top w:val="nil"/>
                        </w:tcBorders>
                        <w:shd w:val="clear" w:color="auto" w:fill="auto"/>
                        <w:vAlign w:val="bottom"/>
                        <w:hideMark/>
                      </w:tcPr>
                      <w:p w14:paraId="08D92954" w14:textId="77777777" w:rsidR="00FA65D0" w:rsidRPr="00EC60A9" w:rsidRDefault="00FA65D0" w:rsidP="006621C3">
                        <w:pPr>
                          <w:rPr>
                            <w:rFonts w:ascii="Calibri" w:hAnsi="Calibri" w:cs="Calibri"/>
                            <w:b/>
                            <w:bCs/>
                            <w:color w:val="000000"/>
                            <w:sz w:val="20"/>
                            <w:szCs w:val="20"/>
                          </w:rPr>
                        </w:pPr>
                        <w:r>
                          <w:rPr>
                            <w:rFonts w:ascii="Calibri" w:hAnsi="Calibri" w:cs="Calibri"/>
                            <w:b/>
                            <w:bCs/>
                            <w:color w:val="000000"/>
                            <w:sz w:val="20"/>
                            <w:szCs w:val="20"/>
                          </w:rPr>
                          <w:t>PAYMENT/RECEIPT</w:t>
                        </w:r>
                      </w:p>
                    </w:tc>
                    <w:tc>
                      <w:tcPr>
                        <w:tcW w:w="1113" w:type="dxa"/>
                        <w:tcBorders>
                          <w:top w:val="nil"/>
                        </w:tcBorders>
                        <w:shd w:val="clear" w:color="auto" w:fill="auto"/>
                        <w:vAlign w:val="bottom"/>
                        <w:hideMark/>
                      </w:tcPr>
                      <w:p w14:paraId="0E132EFF" w14:textId="77777777" w:rsidR="00FA65D0" w:rsidRPr="00EC60A9" w:rsidRDefault="00FA65D0" w:rsidP="006621C3">
                        <w:pPr>
                          <w:rPr>
                            <w:rFonts w:ascii="Calibri" w:hAnsi="Calibri" w:cs="Calibri"/>
                            <w:b/>
                            <w:bCs/>
                            <w:color w:val="000000"/>
                            <w:sz w:val="20"/>
                            <w:szCs w:val="20"/>
                          </w:rPr>
                        </w:pPr>
                        <w:r w:rsidRPr="00EC60A9">
                          <w:rPr>
                            <w:rFonts w:ascii="Calibri" w:hAnsi="Calibri" w:cs="Calibri"/>
                            <w:b/>
                            <w:bCs/>
                            <w:color w:val="000000"/>
                            <w:sz w:val="20"/>
                            <w:szCs w:val="20"/>
                          </w:rPr>
                          <w:t>RECEIPTS</w:t>
                        </w:r>
                      </w:p>
                    </w:tc>
                    <w:tc>
                      <w:tcPr>
                        <w:tcW w:w="1167" w:type="dxa"/>
                        <w:tcBorders>
                          <w:top w:val="nil"/>
                        </w:tcBorders>
                        <w:shd w:val="clear" w:color="auto" w:fill="auto"/>
                        <w:noWrap/>
                        <w:vAlign w:val="bottom"/>
                        <w:hideMark/>
                      </w:tcPr>
                      <w:p w14:paraId="10FE97F3" w14:textId="77777777" w:rsidR="00FA65D0" w:rsidRPr="00EC60A9" w:rsidRDefault="00FA65D0" w:rsidP="0FFFCBBB">
                        <w:pPr>
                          <w:rPr>
                            <w:rFonts w:ascii="Calibri" w:hAnsi="Calibri" w:cs="Calibri"/>
                            <w:b/>
                            <w:bCs/>
                            <w:color w:val="000000"/>
                            <w:sz w:val="20"/>
                            <w:szCs w:val="20"/>
                          </w:rPr>
                        </w:pPr>
                        <w:r w:rsidRPr="0FFFCBBB">
                          <w:rPr>
                            <w:rFonts w:ascii="Calibri" w:hAnsi="Calibri" w:cs="Calibri"/>
                            <w:b/>
                            <w:bCs/>
                            <w:color w:val="000000" w:themeColor="text1"/>
                            <w:sz w:val="20"/>
                            <w:szCs w:val="20"/>
                          </w:rPr>
                          <w:t>PAYMENTS</w:t>
                        </w:r>
                      </w:p>
                    </w:tc>
                  </w:tr>
                  <w:tr w:rsidR="00346B47" w14:paraId="415FD5F1" w14:textId="77777777" w:rsidTr="00071205">
                    <w:trPr>
                      <w:trHeight w:hRule="exact" w:val="284"/>
                    </w:trPr>
                    <w:tc>
                      <w:tcPr>
                        <w:tcW w:w="1055" w:type="dxa"/>
                        <w:shd w:val="clear" w:color="auto" w:fill="auto"/>
                        <w:noWrap/>
                        <w:vAlign w:val="bottom"/>
                      </w:tcPr>
                      <w:p w14:paraId="4E4CF92B" w14:textId="4F758B9C" w:rsidR="00346B47" w:rsidRDefault="00536C37" w:rsidP="006621C3">
                        <w:pPr>
                          <w:rPr>
                            <w:rFonts w:ascii="Calibri" w:hAnsi="Calibri" w:cs="Calibri"/>
                            <w:color w:val="000000"/>
                            <w:sz w:val="20"/>
                            <w:szCs w:val="20"/>
                          </w:rPr>
                        </w:pPr>
                        <w:r>
                          <w:rPr>
                            <w:rFonts w:ascii="Calibri" w:hAnsi="Calibri" w:cs="Calibri"/>
                            <w:color w:val="000000"/>
                            <w:sz w:val="20"/>
                            <w:szCs w:val="20"/>
                          </w:rPr>
                          <w:t>P1</w:t>
                        </w:r>
                      </w:p>
                    </w:tc>
                    <w:tc>
                      <w:tcPr>
                        <w:tcW w:w="4685" w:type="dxa"/>
                        <w:shd w:val="clear" w:color="auto" w:fill="auto"/>
                        <w:vAlign w:val="bottom"/>
                      </w:tcPr>
                      <w:p w14:paraId="79FFD536" w14:textId="59927E05" w:rsidR="00346B47" w:rsidRDefault="00536C37" w:rsidP="006621C3">
                        <w:pPr>
                          <w:rPr>
                            <w:rFonts w:ascii="Calibri" w:hAnsi="Calibri" w:cs="Calibri"/>
                            <w:color w:val="000000"/>
                            <w:sz w:val="20"/>
                            <w:szCs w:val="20"/>
                          </w:rPr>
                        </w:pPr>
                        <w:r>
                          <w:rPr>
                            <w:rFonts w:ascii="Calibri" w:hAnsi="Calibri" w:cs="Calibri"/>
                            <w:color w:val="000000"/>
                            <w:sz w:val="20"/>
                            <w:szCs w:val="20"/>
                          </w:rPr>
                          <w:t>Noticeboards Online – South Street Noticeboard</w:t>
                        </w:r>
                      </w:p>
                    </w:tc>
                    <w:tc>
                      <w:tcPr>
                        <w:tcW w:w="1113" w:type="dxa"/>
                        <w:shd w:val="clear" w:color="auto" w:fill="auto"/>
                        <w:noWrap/>
                        <w:vAlign w:val="bottom"/>
                      </w:tcPr>
                      <w:p w14:paraId="66A37CB7" w14:textId="5DDB1A65" w:rsidR="00346B47" w:rsidRPr="00EC60A9" w:rsidRDefault="00346B47">
                        <w:pPr>
                          <w:jc w:val="right"/>
                          <w:rPr>
                            <w:rFonts w:ascii="Calibri" w:hAnsi="Calibri" w:cs="Calibri"/>
                            <w:color w:val="000000"/>
                            <w:sz w:val="20"/>
                            <w:szCs w:val="20"/>
                          </w:rPr>
                        </w:pPr>
                      </w:p>
                    </w:tc>
                    <w:tc>
                      <w:tcPr>
                        <w:tcW w:w="1167" w:type="dxa"/>
                        <w:shd w:val="clear" w:color="auto" w:fill="auto"/>
                        <w:noWrap/>
                        <w:vAlign w:val="bottom"/>
                      </w:tcPr>
                      <w:p w14:paraId="28F45B50" w14:textId="6DB7DE60" w:rsidR="00346B47" w:rsidRDefault="00536C37">
                        <w:pPr>
                          <w:jc w:val="right"/>
                          <w:rPr>
                            <w:rFonts w:ascii="Calibri" w:hAnsi="Calibri" w:cs="Calibri"/>
                            <w:color w:val="000000"/>
                            <w:sz w:val="20"/>
                            <w:szCs w:val="20"/>
                          </w:rPr>
                        </w:pPr>
                        <w:r>
                          <w:rPr>
                            <w:rFonts w:ascii="Calibri" w:hAnsi="Calibri" w:cs="Calibri"/>
                            <w:color w:val="000000"/>
                            <w:sz w:val="20"/>
                            <w:szCs w:val="20"/>
                          </w:rPr>
                          <w:t>£2874.00</w:t>
                        </w:r>
                      </w:p>
                    </w:tc>
                  </w:tr>
                  <w:tr w:rsidR="00607420" w14:paraId="1A67C05E" w14:textId="77777777" w:rsidTr="00071205">
                    <w:trPr>
                      <w:trHeight w:hRule="exact" w:val="284"/>
                    </w:trPr>
                    <w:tc>
                      <w:tcPr>
                        <w:tcW w:w="1055" w:type="dxa"/>
                        <w:shd w:val="clear" w:color="auto" w:fill="auto"/>
                        <w:noWrap/>
                        <w:vAlign w:val="bottom"/>
                      </w:tcPr>
                      <w:p w14:paraId="2504CC6F" w14:textId="07CD7A7C" w:rsidR="00607420" w:rsidRDefault="00536C37" w:rsidP="006621C3">
                        <w:pPr>
                          <w:rPr>
                            <w:rFonts w:ascii="Calibri" w:hAnsi="Calibri" w:cs="Calibri"/>
                            <w:color w:val="000000"/>
                            <w:sz w:val="20"/>
                            <w:szCs w:val="20"/>
                          </w:rPr>
                        </w:pPr>
                        <w:r>
                          <w:rPr>
                            <w:rFonts w:ascii="Calibri" w:hAnsi="Calibri" w:cs="Calibri"/>
                            <w:color w:val="000000"/>
                            <w:sz w:val="20"/>
                            <w:szCs w:val="20"/>
                          </w:rPr>
                          <w:t>P2</w:t>
                        </w:r>
                      </w:p>
                    </w:tc>
                    <w:tc>
                      <w:tcPr>
                        <w:tcW w:w="4685" w:type="dxa"/>
                        <w:shd w:val="clear" w:color="auto" w:fill="auto"/>
                        <w:vAlign w:val="bottom"/>
                      </w:tcPr>
                      <w:p w14:paraId="442396AA" w14:textId="1CE452E1" w:rsidR="00607420" w:rsidRDefault="00536C37" w:rsidP="006621C3">
                        <w:pPr>
                          <w:rPr>
                            <w:rFonts w:ascii="Calibri" w:hAnsi="Calibri" w:cs="Calibri"/>
                            <w:color w:val="000000"/>
                            <w:sz w:val="20"/>
                            <w:szCs w:val="20"/>
                          </w:rPr>
                        </w:pPr>
                        <w:r>
                          <w:rPr>
                            <w:rFonts w:ascii="Calibri" w:hAnsi="Calibri" w:cs="Calibri"/>
                            <w:color w:val="000000"/>
                            <w:sz w:val="20"/>
                            <w:szCs w:val="20"/>
                          </w:rPr>
                          <w:t>Clerk’s wages April to May 2026</w:t>
                        </w:r>
                      </w:p>
                    </w:tc>
                    <w:tc>
                      <w:tcPr>
                        <w:tcW w:w="1113" w:type="dxa"/>
                        <w:shd w:val="clear" w:color="auto" w:fill="auto"/>
                        <w:noWrap/>
                        <w:vAlign w:val="bottom"/>
                      </w:tcPr>
                      <w:p w14:paraId="2457D785" w14:textId="6A003A0F" w:rsidR="00607420" w:rsidRPr="00EC60A9" w:rsidRDefault="00607420">
                        <w:pPr>
                          <w:jc w:val="right"/>
                          <w:rPr>
                            <w:rFonts w:ascii="Calibri" w:hAnsi="Calibri" w:cs="Calibri"/>
                            <w:color w:val="000000"/>
                            <w:sz w:val="20"/>
                            <w:szCs w:val="20"/>
                          </w:rPr>
                        </w:pPr>
                      </w:p>
                    </w:tc>
                    <w:tc>
                      <w:tcPr>
                        <w:tcW w:w="1167" w:type="dxa"/>
                        <w:shd w:val="clear" w:color="auto" w:fill="auto"/>
                        <w:noWrap/>
                        <w:vAlign w:val="bottom"/>
                      </w:tcPr>
                      <w:p w14:paraId="58F3C209" w14:textId="224994F1" w:rsidR="00607420" w:rsidRDefault="00536C37">
                        <w:pPr>
                          <w:jc w:val="right"/>
                          <w:rPr>
                            <w:rFonts w:ascii="Calibri" w:hAnsi="Calibri" w:cs="Calibri"/>
                            <w:color w:val="000000"/>
                            <w:sz w:val="20"/>
                            <w:szCs w:val="20"/>
                          </w:rPr>
                        </w:pPr>
                        <w:r>
                          <w:rPr>
                            <w:rFonts w:ascii="Calibri" w:hAnsi="Calibri" w:cs="Calibri"/>
                            <w:color w:val="000000"/>
                            <w:sz w:val="20"/>
                            <w:szCs w:val="20"/>
                          </w:rPr>
                          <w:t>£452.68</w:t>
                        </w:r>
                      </w:p>
                    </w:tc>
                  </w:tr>
                  <w:tr w:rsidR="00346B47" w14:paraId="7CE5C4C9" w14:textId="77777777" w:rsidTr="00071205">
                    <w:trPr>
                      <w:trHeight w:hRule="exact" w:val="284"/>
                    </w:trPr>
                    <w:tc>
                      <w:tcPr>
                        <w:tcW w:w="1055" w:type="dxa"/>
                        <w:shd w:val="clear" w:color="auto" w:fill="auto"/>
                        <w:noWrap/>
                        <w:vAlign w:val="bottom"/>
                      </w:tcPr>
                      <w:p w14:paraId="149F5C24" w14:textId="656B989E" w:rsidR="00346B47" w:rsidRDefault="00536C37" w:rsidP="006621C3">
                        <w:pPr>
                          <w:rPr>
                            <w:rFonts w:ascii="Calibri" w:hAnsi="Calibri" w:cs="Calibri"/>
                            <w:color w:val="000000"/>
                            <w:sz w:val="20"/>
                            <w:szCs w:val="20"/>
                          </w:rPr>
                        </w:pPr>
                        <w:r>
                          <w:rPr>
                            <w:rFonts w:ascii="Calibri" w:hAnsi="Calibri" w:cs="Calibri"/>
                            <w:color w:val="000000"/>
                            <w:sz w:val="20"/>
                            <w:szCs w:val="20"/>
                          </w:rPr>
                          <w:t>P3</w:t>
                        </w:r>
                      </w:p>
                    </w:tc>
                    <w:tc>
                      <w:tcPr>
                        <w:tcW w:w="4685" w:type="dxa"/>
                        <w:shd w:val="clear" w:color="auto" w:fill="auto"/>
                        <w:vAlign w:val="bottom"/>
                      </w:tcPr>
                      <w:p w14:paraId="409E7F89" w14:textId="1FB1A852" w:rsidR="00346B47" w:rsidRDefault="00536C37" w:rsidP="006621C3">
                        <w:pPr>
                          <w:rPr>
                            <w:rFonts w:ascii="Calibri" w:hAnsi="Calibri" w:cs="Calibri"/>
                            <w:color w:val="000000"/>
                            <w:sz w:val="20"/>
                            <w:szCs w:val="20"/>
                          </w:rPr>
                        </w:pPr>
                        <w:r>
                          <w:rPr>
                            <w:rFonts w:ascii="Calibri" w:hAnsi="Calibri" w:cs="Calibri"/>
                            <w:color w:val="000000"/>
                            <w:sz w:val="20"/>
                            <w:szCs w:val="20"/>
                          </w:rPr>
                          <w:t>Trent Valley Internal Drainage Board</w:t>
                        </w:r>
                      </w:p>
                    </w:tc>
                    <w:tc>
                      <w:tcPr>
                        <w:tcW w:w="1113" w:type="dxa"/>
                        <w:shd w:val="clear" w:color="auto" w:fill="auto"/>
                        <w:noWrap/>
                        <w:vAlign w:val="bottom"/>
                      </w:tcPr>
                      <w:p w14:paraId="1B8F75ED" w14:textId="7A530134" w:rsidR="00346B47" w:rsidRPr="00EC60A9" w:rsidRDefault="00346B47">
                        <w:pPr>
                          <w:jc w:val="right"/>
                          <w:rPr>
                            <w:rFonts w:ascii="Calibri" w:hAnsi="Calibri" w:cs="Calibri"/>
                            <w:color w:val="000000"/>
                            <w:sz w:val="20"/>
                            <w:szCs w:val="20"/>
                          </w:rPr>
                        </w:pPr>
                      </w:p>
                    </w:tc>
                    <w:tc>
                      <w:tcPr>
                        <w:tcW w:w="1167" w:type="dxa"/>
                        <w:shd w:val="clear" w:color="auto" w:fill="auto"/>
                        <w:noWrap/>
                        <w:vAlign w:val="bottom"/>
                      </w:tcPr>
                      <w:p w14:paraId="69ABBFB0" w14:textId="29C55E61" w:rsidR="00346B47" w:rsidRDefault="00536C37">
                        <w:pPr>
                          <w:jc w:val="right"/>
                          <w:rPr>
                            <w:rFonts w:ascii="Calibri" w:hAnsi="Calibri" w:cs="Calibri"/>
                            <w:color w:val="000000"/>
                            <w:sz w:val="20"/>
                            <w:szCs w:val="20"/>
                          </w:rPr>
                        </w:pPr>
                        <w:r>
                          <w:rPr>
                            <w:rFonts w:ascii="Calibri" w:hAnsi="Calibri" w:cs="Calibri"/>
                            <w:color w:val="000000"/>
                            <w:sz w:val="20"/>
                            <w:szCs w:val="20"/>
                          </w:rPr>
                          <w:t>£10.44</w:t>
                        </w:r>
                      </w:p>
                    </w:tc>
                  </w:tr>
                  <w:tr w:rsidR="00FA65D0" w14:paraId="1A036A3F" w14:textId="77777777" w:rsidTr="00071205">
                    <w:trPr>
                      <w:trHeight w:hRule="exact" w:val="284"/>
                    </w:trPr>
                    <w:tc>
                      <w:tcPr>
                        <w:tcW w:w="1055" w:type="dxa"/>
                        <w:shd w:val="clear" w:color="auto" w:fill="auto"/>
                        <w:noWrap/>
                        <w:vAlign w:val="bottom"/>
                      </w:tcPr>
                      <w:p w14:paraId="3C9D9690" w14:textId="24154F5C" w:rsidR="00FA65D0" w:rsidRPr="00EC60A9" w:rsidRDefault="00536C37" w:rsidP="006621C3">
                        <w:pPr>
                          <w:rPr>
                            <w:rFonts w:ascii="Calibri" w:hAnsi="Calibri" w:cs="Calibri"/>
                            <w:color w:val="000000"/>
                            <w:sz w:val="20"/>
                            <w:szCs w:val="20"/>
                          </w:rPr>
                        </w:pPr>
                        <w:r>
                          <w:rPr>
                            <w:rFonts w:ascii="Calibri" w:hAnsi="Calibri" w:cs="Calibri"/>
                            <w:color w:val="000000"/>
                            <w:sz w:val="20"/>
                            <w:szCs w:val="20"/>
                          </w:rPr>
                          <w:t>P4</w:t>
                        </w:r>
                      </w:p>
                    </w:tc>
                    <w:tc>
                      <w:tcPr>
                        <w:tcW w:w="4685" w:type="dxa"/>
                        <w:shd w:val="clear" w:color="auto" w:fill="auto"/>
                        <w:vAlign w:val="bottom"/>
                      </w:tcPr>
                      <w:p w14:paraId="04A5DE12" w14:textId="2FC22727" w:rsidR="00FA65D0" w:rsidRPr="00EC60A9" w:rsidRDefault="00A11945" w:rsidP="006621C3">
                        <w:pPr>
                          <w:rPr>
                            <w:rFonts w:ascii="Calibri" w:hAnsi="Calibri" w:cs="Calibri"/>
                            <w:color w:val="000000"/>
                            <w:sz w:val="20"/>
                            <w:szCs w:val="20"/>
                          </w:rPr>
                        </w:pPr>
                        <w:r>
                          <w:rPr>
                            <w:rFonts w:ascii="Calibri" w:hAnsi="Calibri" w:cs="Calibri"/>
                            <w:color w:val="000000"/>
                            <w:sz w:val="20"/>
                            <w:szCs w:val="20"/>
                          </w:rPr>
                          <w:t>Bassetlaw DC Waste Transfer Note 2026-27</w:t>
                        </w:r>
                      </w:p>
                    </w:tc>
                    <w:tc>
                      <w:tcPr>
                        <w:tcW w:w="1113" w:type="dxa"/>
                        <w:shd w:val="clear" w:color="auto" w:fill="auto"/>
                        <w:noWrap/>
                        <w:vAlign w:val="bottom"/>
                      </w:tcPr>
                      <w:p w14:paraId="6A44FE27" w14:textId="5C4EC985" w:rsidR="00FA65D0" w:rsidRPr="00EC60A9" w:rsidRDefault="00FA65D0">
                        <w:pPr>
                          <w:jc w:val="right"/>
                          <w:rPr>
                            <w:rFonts w:ascii="Calibri" w:hAnsi="Calibri" w:cs="Calibri"/>
                            <w:color w:val="000000"/>
                            <w:sz w:val="20"/>
                            <w:szCs w:val="20"/>
                          </w:rPr>
                        </w:pPr>
                      </w:p>
                    </w:tc>
                    <w:tc>
                      <w:tcPr>
                        <w:tcW w:w="1167" w:type="dxa"/>
                        <w:shd w:val="clear" w:color="auto" w:fill="auto"/>
                        <w:noWrap/>
                        <w:vAlign w:val="bottom"/>
                      </w:tcPr>
                      <w:p w14:paraId="73D6FF0C" w14:textId="0CE8057A" w:rsidR="00FA65D0" w:rsidRPr="00EC60A9" w:rsidRDefault="00A11945">
                        <w:pPr>
                          <w:jc w:val="right"/>
                          <w:rPr>
                            <w:rFonts w:ascii="Calibri" w:hAnsi="Calibri" w:cs="Calibri"/>
                            <w:color w:val="000000"/>
                            <w:sz w:val="20"/>
                            <w:szCs w:val="20"/>
                          </w:rPr>
                        </w:pPr>
                        <w:r>
                          <w:rPr>
                            <w:rFonts w:ascii="Calibri" w:hAnsi="Calibri" w:cs="Calibri"/>
                            <w:color w:val="000000"/>
                            <w:sz w:val="20"/>
                            <w:szCs w:val="20"/>
                          </w:rPr>
                          <w:t>£52.00</w:t>
                        </w:r>
                      </w:p>
                    </w:tc>
                  </w:tr>
                  <w:tr w:rsidR="00FA65D0" w14:paraId="47FB6EF6" w14:textId="77777777" w:rsidTr="00071205">
                    <w:trPr>
                      <w:trHeight w:hRule="exact" w:val="284"/>
                    </w:trPr>
                    <w:tc>
                      <w:tcPr>
                        <w:tcW w:w="1055" w:type="dxa"/>
                        <w:shd w:val="clear" w:color="auto" w:fill="auto"/>
                        <w:noWrap/>
                        <w:vAlign w:val="bottom"/>
                      </w:tcPr>
                      <w:p w14:paraId="100FA22B" w14:textId="3A3A80DF" w:rsidR="00FA65D0" w:rsidRPr="00EC60A9" w:rsidRDefault="00A11945" w:rsidP="006621C3">
                        <w:pPr>
                          <w:rPr>
                            <w:rFonts w:ascii="Calibri" w:hAnsi="Calibri" w:cs="Calibri"/>
                            <w:color w:val="000000"/>
                            <w:sz w:val="20"/>
                            <w:szCs w:val="20"/>
                          </w:rPr>
                        </w:pPr>
                        <w:r>
                          <w:rPr>
                            <w:rFonts w:ascii="Calibri" w:hAnsi="Calibri" w:cs="Calibri"/>
                            <w:color w:val="000000"/>
                            <w:sz w:val="20"/>
                            <w:szCs w:val="20"/>
                          </w:rPr>
                          <w:t>R1</w:t>
                        </w:r>
                      </w:p>
                    </w:tc>
                    <w:tc>
                      <w:tcPr>
                        <w:tcW w:w="4685" w:type="dxa"/>
                        <w:shd w:val="clear" w:color="auto" w:fill="auto"/>
                        <w:vAlign w:val="bottom"/>
                      </w:tcPr>
                      <w:p w14:paraId="42CD16B3" w14:textId="5039B743" w:rsidR="00FA65D0" w:rsidRPr="00EC60A9" w:rsidRDefault="00A11945" w:rsidP="006621C3">
                        <w:pPr>
                          <w:rPr>
                            <w:rFonts w:ascii="Calibri" w:hAnsi="Calibri" w:cs="Calibri"/>
                            <w:color w:val="000000"/>
                            <w:sz w:val="20"/>
                            <w:szCs w:val="20"/>
                          </w:rPr>
                        </w:pPr>
                        <w:r>
                          <w:rPr>
                            <w:rFonts w:ascii="Calibri" w:hAnsi="Calibri" w:cs="Calibri"/>
                            <w:color w:val="000000"/>
                            <w:sz w:val="20"/>
                            <w:szCs w:val="20"/>
                          </w:rPr>
                          <w:t>Bassetlaw DC 2026-27 Precept first instalment</w:t>
                        </w:r>
                      </w:p>
                    </w:tc>
                    <w:tc>
                      <w:tcPr>
                        <w:tcW w:w="1113" w:type="dxa"/>
                        <w:shd w:val="clear" w:color="auto" w:fill="auto"/>
                        <w:noWrap/>
                        <w:vAlign w:val="bottom"/>
                      </w:tcPr>
                      <w:p w14:paraId="50ECAB04" w14:textId="08CF1E2C" w:rsidR="00FA65D0" w:rsidRPr="00EC60A9" w:rsidRDefault="00A11945" w:rsidP="00213239">
                        <w:pPr>
                          <w:jc w:val="right"/>
                          <w:rPr>
                            <w:rFonts w:ascii="Calibri" w:hAnsi="Calibri" w:cs="Calibri"/>
                            <w:color w:val="000000"/>
                            <w:sz w:val="20"/>
                            <w:szCs w:val="20"/>
                          </w:rPr>
                        </w:pPr>
                        <w:r>
                          <w:rPr>
                            <w:rFonts w:ascii="Calibri" w:hAnsi="Calibri" w:cs="Calibri"/>
                            <w:color w:val="000000"/>
                            <w:sz w:val="20"/>
                            <w:szCs w:val="20"/>
                          </w:rPr>
                          <w:t>£3530.00</w:t>
                        </w:r>
                      </w:p>
                    </w:tc>
                    <w:tc>
                      <w:tcPr>
                        <w:tcW w:w="1167" w:type="dxa"/>
                        <w:shd w:val="clear" w:color="auto" w:fill="auto"/>
                        <w:noWrap/>
                        <w:vAlign w:val="bottom"/>
                      </w:tcPr>
                      <w:p w14:paraId="22699810" w14:textId="563B8320" w:rsidR="00FA65D0" w:rsidRPr="00EC60A9" w:rsidRDefault="00FA65D0">
                        <w:pPr>
                          <w:jc w:val="right"/>
                          <w:rPr>
                            <w:rFonts w:ascii="Calibri" w:hAnsi="Calibri" w:cs="Calibri"/>
                            <w:color w:val="000000"/>
                            <w:sz w:val="20"/>
                            <w:szCs w:val="20"/>
                          </w:rPr>
                        </w:pPr>
                      </w:p>
                    </w:tc>
                  </w:tr>
                  <w:tr w:rsidR="00FA65D0" w14:paraId="19340D77" w14:textId="77777777" w:rsidTr="00071205">
                    <w:trPr>
                      <w:trHeight w:hRule="exact" w:val="284"/>
                    </w:trPr>
                    <w:tc>
                      <w:tcPr>
                        <w:tcW w:w="1055" w:type="dxa"/>
                        <w:shd w:val="clear" w:color="auto" w:fill="auto"/>
                        <w:noWrap/>
                        <w:vAlign w:val="bottom"/>
                      </w:tcPr>
                      <w:p w14:paraId="13DCA258" w14:textId="0B5465C1" w:rsidR="00FA65D0" w:rsidRPr="00EC60A9" w:rsidRDefault="00A11945" w:rsidP="006621C3">
                        <w:pPr>
                          <w:rPr>
                            <w:rFonts w:ascii="Calibri" w:hAnsi="Calibri" w:cs="Calibri"/>
                            <w:color w:val="000000"/>
                            <w:sz w:val="20"/>
                            <w:szCs w:val="20"/>
                          </w:rPr>
                        </w:pPr>
                        <w:r>
                          <w:rPr>
                            <w:rFonts w:ascii="Calibri" w:hAnsi="Calibri" w:cs="Calibri"/>
                            <w:color w:val="000000"/>
                            <w:sz w:val="20"/>
                            <w:szCs w:val="20"/>
                          </w:rPr>
                          <w:t>R2</w:t>
                        </w:r>
                      </w:p>
                    </w:tc>
                    <w:tc>
                      <w:tcPr>
                        <w:tcW w:w="4685" w:type="dxa"/>
                        <w:shd w:val="clear" w:color="auto" w:fill="auto"/>
                        <w:vAlign w:val="bottom"/>
                      </w:tcPr>
                      <w:p w14:paraId="124CCEAE" w14:textId="685915A1" w:rsidR="00FA65D0" w:rsidRPr="00EC60A9" w:rsidRDefault="00A11945" w:rsidP="006621C3">
                        <w:pPr>
                          <w:rPr>
                            <w:rFonts w:ascii="Calibri" w:hAnsi="Calibri" w:cs="Calibri"/>
                            <w:color w:val="000000"/>
                            <w:sz w:val="20"/>
                            <w:szCs w:val="20"/>
                          </w:rPr>
                        </w:pPr>
                        <w:proofErr w:type="spellStart"/>
                        <w:r>
                          <w:rPr>
                            <w:rFonts w:ascii="Calibri" w:hAnsi="Calibri" w:cs="Calibri"/>
                            <w:color w:val="000000"/>
                            <w:sz w:val="20"/>
                            <w:szCs w:val="20"/>
                          </w:rPr>
                          <w:t>Brotts</w:t>
                        </w:r>
                        <w:proofErr w:type="spellEnd"/>
                        <w:r>
                          <w:rPr>
                            <w:rFonts w:ascii="Calibri" w:hAnsi="Calibri" w:cs="Calibri"/>
                            <w:color w:val="000000"/>
                            <w:sz w:val="20"/>
                            <w:szCs w:val="20"/>
                          </w:rPr>
                          <w:t xml:space="preserve"> Road Field Rental 2026-27 – Lilley</w:t>
                        </w:r>
                      </w:p>
                    </w:tc>
                    <w:tc>
                      <w:tcPr>
                        <w:tcW w:w="1113" w:type="dxa"/>
                        <w:shd w:val="clear" w:color="auto" w:fill="auto"/>
                        <w:noWrap/>
                        <w:vAlign w:val="bottom"/>
                      </w:tcPr>
                      <w:p w14:paraId="27A1B258" w14:textId="17002B8D" w:rsidR="00FA65D0" w:rsidRPr="00EC60A9" w:rsidRDefault="00A11945" w:rsidP="00213239">
                        <w:pPr>
                          <w:jc w:val="right"/>
                          <w:rPr>
                            <w:rFonts w:ascii="Calibri" w:hAnsi="Calibri" w:cs="Calibri"/>
                            <w:color w:val="000000"/>
                            <w:sz w:val="20"/>
                            <w:szCs w:val="20"/>
                          </w:rPr>
                        </w:pPr>
                        <w:r>
                          <w:rPr>
                            <w:rFonts w:ascii="Calibri" w:hAnsi="Calibri" w:cs="Calibri"/>
                            <w:color w:val="000000"/>
                            <w:sz w:val="20"/>
                            <w:szCs w:val="20"/>
                          </w:rPr>
                          <w:t>£80.00</w:t>
                        </w:r>
                      </w:p>
                    </w:tc>
                    <w:tc>
                      <w:tcPr>
                        <w:tcW w:w="1167" w:type="dxa"/>
                        <w:shd w:val="clear" w:color="auto" w:fill="auto"/>
                        <w:noWrap/>
                        <w:vAlign w:val="bottom"/>
                      </w:tcPr>
                      <w:p w14:paraId="0143983D" w14:textId="49B2FAD9" w:rsidR="00FA65D0" w:rsidRPr="00EC60A9" w:rsidRDefault="00FA65D0">
                        <w:pPr>
                          <w:jc w:val="right"/>
                          <w:rPr>
                            <w:rFonts w:ascii="Calibri" w:hAnsi="Calibri" w:cs="Calibri"/>
                            <w:color w:val="000000"/>
                            <w:sz w:val="20"/>
                            <w:szCs w:val="20"/>
                          </w:rPr>
                        </w:pPr>
                      </w:p>
                    </w:tc>
                  </w:tr>
                  <w:tr w:rsidR="00FA65D0" w14:paraId="2FA6BA90" w14:textId="77777777" w:rsidTr="00071205">
                    <w:trPr>
                      <w:trHeight w:hRule="exact" w:val="284"/>
                    </w:trPr>
                    <w:tc>
                      <w:tcPr>
                        <w:tcW w:w="1055" w:type="dxa"/>
                        <w:shd w:val="clear" w:color="auto" w:fill="auto"/>
                        <w:noWrap/>
                        <w:vAlign w:val="bottom"/>
                      </w:tcPr>
                      <w:p w14:paraId="7CF555A3" w14:textId="4345839C" w:rsidR="00FA65D0" w:rsidRPr="00EC60A9" w:rsidRDefault="00A11945" w:rsidP="006621C3">
                        <w:pPr>
                          <w:rPr>
                            <w:rFonts w:ascii="Calibri" w:hAnsi="Calibri" w:cs="Calibri"/>
                            <w:color w:val="000000"/>
                            <w:sz w:val="20"/>
                            <w:szCs w:val="20"/>
                          </w:rPr>
                        </w:pPr>
                        <w:r>
                          <w:rPr>
                            <w:rFonts w:ascii="Calibri" w:hAnsi="Calibri" w:cs="Calibri"/>
                            <w:color w:val="000000"/>
                            <w:sz w:val="20"/>
                            <w:szCs w:val="20"/>
                          </w:rPr>
                          <w:t>R3</w:t>
                        </w:r>
                      </w:p>
                    </w:tc>
                    <w:tc>
                      <w:tcPr>
                        <w:tcW w:w="4685" w:type="dxa"/>
                        <w:shd w:val="clear" w:color="auto" w:fill="auto"/>
                        <w:vAlign w:val="bottom"/>
                      </w:tcPr>
                      <w:p w14:paraId="6AE33786" w14:textId="28009178" w:rsidR="00FA65D0" w:rsidRPr="00EC60A9" w:rsidRDefault="00A11945" w:rsidP="006621C3">
                        <w:pPr>
                          <w:rPr>
                            <w:rFonts w:ascii="Calibri" w:hAnsi="Calibri" w:cs="Calibri"/>
                            <w:color w:val="000000"/>
                            <w:sz w:val="20"/>
                            <w:szCs w:val="20"/>
                          </w:rPr>
                        </w:pPr>
                        <w:r>
                          <w:rPr>
                            <w:rFonts w:ascii="Calibri" w:hAnsi="Calibri" w:cs="Calibri"/>
                            <w:color w:val="000000"/>
                            <w:sz w:val="20"/>
                            <w:szCs w:val="20"/>
                          </w:rPr>
                          <w:t>HMRC VAT Reclaim 2025-26</w:t>
                        </w:r>
                      </w:p>
                    </w:tc>
                    <w:tc>
                      <w:tcPr>
                        <w:tcW w:w="1113" w:type="dxa"/>
                        <w:shd w:val="clear" w:color="auto" w:fill="auto"/>
                        <w:noWrap/>
                        <w:vAlign w:val="bottom"/>
                      </w:tcPr>
                      <w:p w14:paraId="29D60817" w14:textId="4F689533" w:rsidR="00FA65D0" w:rsidRPr="00EC60A9" w:rsidRDefault="00A11945" w:rsidP="00213239">
                        <w:pPr>
                          <w:jc w:val="right"/>
                          <w:rPr>
                            <w:rFonts w:ascii="Calibri" w:hAnsi="Calibri" w:cs="Calibri"/>
                            <w:color w:val="000000"/>
                            <w:sz w:val="20"/>
                            <w:szCs w:val="20"/>
                          </w:rPr>
                        </w:pPr>
                        <w:r>
                          <w:rPr>
                            <w:rFonts w:ascii="Calibri" w:hAnsi="Calibri" w:cs="Calibri"/>
                            <w:color w:val="000000"/>
                            <w:sz w:val="20"/>
                            <w:szCs w:val="20"/>
                          </w:rPr>
                          <w:t>£2773.95</w:t>
                        </w:r>
                      </w:p>
                    </w:tc>
                    <w:tc>
                      <w:tcPr>
                        <w:tcW w:w="1167" w:type="dxa"/>
                        <w:shd w:val="clear" w:color="auto" w:fill="auto"/>
                        <w:noWrap/>
                        <w:vAlign w:val="bottom"/>
                      </w:tcPr>
                      <w:p w14:paraId="1301304D" w14:textId="4448FC92" w:rsidR="00FA65D0" w:rsidRPr="00EC60A9" w:rsidRDefault="00FA65D0">
                        <w:pPr>
                          <w:jc w:val="right"/>
                          <w:rPr>
                            <w:rFonts w:ascii="Calibri" w:hAnsi="Calibri" w:cs="Calibri"/>
                            <w:color w:val="000000"/>
                            <w:sz w:val="20"/>
                            <w:szCs w:val="20"/>
                          </w:rPr>
                        </w:pPr>
                      </w:p>
                    </w:tc>
                  </w:tr>
                  <w:tr w:rsidR="00A11945" w14:paraId="3FAA78E8" w14:textId="77777777" w:rsidTr="00071205">
                    <w:trPr>
                      <w:trHeight w:hRule="exact" w:val="284"/>
                    </w:trPr>
                    <w:tc>
                      <w:tcPr>
                        <w:tcW w:w="1055" w:type="dxa"/>
                        <w:shd w:val="clear" w:color="auto" w:fill="auto"/>
                        <w:noWrap/>
                        <w:vAlign w:val="bottom"/>
                      </w:tcPr>
                      <w:p w14:paraId="20B1E05B" w14:textId="6AACC72B" w:rsidR="00A11945" w:rsidRPr="00EC60A9" w:rsidRDefault="00A11945" w:rsidP="006621C3">
                        <w:pPr>
                          <w:rPr>
                            <w:rFonts w:ascii="Calibri" w:hAnsi="Calibri" w:cs="Calibri"/>
                            <w:color w:val="000000"/>
                            <w:sz w:val="20"/>
                            <w:szCs w:val="20"/>
                          </w:rPr>
                        </w:pPr>
                        <w:r>
                          <w:rPr>
                            <w:rFonts w:ascii="Calibri" w:hAnsi="Calibri" w:cs="Calibri"/>
                            <w:color w:val="000000"/>
                            <w:sz w:val="20"/>
                            <w:szCs w:val="20"/>
                          </w:rPr>
                          <w:t>R4</w:t>
                        </w:r>
                      </w:p>
                    </w:tc>
                    <w:tc>
                      <w:tcPr>
                        <w:tcW w:w="4685" w:type="dxa"/>
                        <w:shd w:val="clear" w:color="auto" w:fill="auto"/>
                        <w:vAlign w:val="bottom"/>
                      </w:tcPr>
                      <w:p w14:paraId="62F8BE1A" w14:textId="5BEA31E3" w:rsidR="00A11945" w:rsidRPr="00EC60A9" w:rsidRDefault="00816323" w:rsidP="006621C3">
                        <w:pPr>
                          <w:rPr>
                            <w:rFonts w:ascii="Calibri" w:hAnsi="Calibri" w:cs="Calibri"/>
                            <w:color w:val="000000"/>
                            <w:sz w:val="20"/>
                            <w:szCs w:val="20"/>
                          </w:rPr>
                        </w:pPr>
                        <w:r>
                          <w:rPr>
                            <w:rFonts w:ascii="Calibri" w:hAnsi="Calibri" w:cs="Calibri"/>
                            <w:color w:val="000000"/>
                            <w:sz w:val="20"/>
                            <w:szCs w:val="20"/>
                          </w:rPr>
                          <w:t>2 x Allotment Rentals 2026-27 McClory/Moloney</w:t>
                        </w:r>
                      </w:p>
                    </w:tc>
                    <w:tc>
                      <w:tcPr>
                        <w:tcW w:w="1113" w:type="dxa"/>
                        <w:shd w:val="clear" w:color="auto" w:fill="auto"/>
                        <w:noWrap/>
                        <w:vAlign w:val="bottom"/>
                      </w:tcPr>
                      <w:p w14:paraId="7BA1CA60" w14:textId="51CDA818" w:rsidR="00A11945" w:rsidRPr="00EC60A9" w:rsidRDefault="00816323" w:rsidP="00213239">
                        <w:pPr>
                          <w:jc w:val="right"/>
                          <w:rPr>
                            <w:rFonts w:ascii="Calibri" w:hAnsi="Calibri" w:cs="Calibri"/>
                            <w:color w:val="000000"/>
                            <w:sz w:val="20"/>
                            <w:szCs w:val="20"/>
                          </w:rPr>
                        </w:pPr>
                        <w:r>
                          <w:rPr>
                            <w:rFonts w:ascii="Calibri" w:hAnsi="Calibri" w:cs="Calibri"/>
                            <w:color w:val="000000"/>
                            <w:sz w:val="20"/>
                            <w:szCs w:val="20"/>
                          </w:rPr>
                          <w:t>£10.00</w:t>
                        </w:r>
                      </w:p>
                    </w:tc>
                    <w:tc>
                      <w:tcPr>
                        <w:tcW w:w="1167" w:type="dxa"/>
                        <w:shd w:val="clear" w:color="auto" w:fill="auto"/>
                        <w:noWrap/>
                        <w:vAlign w:val="bottom"/>
                      </w:tcPr>
                      <w:p w14:paraId="08DDCA67" w14:textId="77777777" w:rsidR="00A11945" w:rsidRPr="00EC60A9" w:rsidRDefault="00A11945">
                        <w:pPr>
                          <w:jc w:val="right"/>
                          <w:rPr>
                            <w:rFonts w:ascii="Calibri" w:hAnsi="Calibri" w:cs="Calibri"/>
                            <w:color w:val="000000"/>
                            <w:sz w:val="20"/>
                            <w:szCs w:val="20"/>
                          </w:rPr>
                        </w:pPr>
                      </w:p>
                    </w:tc>
                  </w:tr>
                  <w:tr w:rsidR="00FA65D0" w14:paraId="38A6AB22" w14:textId="77777777" w:rsidTr="00071205">
                    <w:trPr>
                      <w:trHeight w:hRule="exact" w:val="284"/>
                    </w:trPr>
                    <w:tc>
                      <w:tcPr>
                        <w:tcW w:w="1055" w:type="dxa"/>
                        <w:shd w:val="clear" w:color="auto" w:fill="auto"/>
                        <w:noWrap/>
                        <w:vAlign w:val="bottom"/>
                      </w:tcPr>
                      <w:p w14:paraId="7CFB00D7" w14:textId="4937E9BB" w:rsidR="00FA65D0" w:rsidRPr="00EC60A9" w:rsidRDefault="00816323" w:rsidP="006621C3">
                        <w:pPr>
                          <w:rPr>
                            <w:rFonts w:ascii="Calibri" w:hAnsi="Calibri" w:cs="Calibri"/>
                            <w:color w:val="000000"/>
                            <w:sz w:val="20"/>
                            <w:szCs w:val="20"/>
                          </w:rPr>
                        </w:pPr>
                        <w:r>
                          <w:rPr>
                            <w:rFonts w:ascii="Calibri" w:hAnsi="Calibri" w:cs="Calibri"/>
                            <w:color w:val="000000"/>
                            <w:sz w:val="20"/>
                            <w:szCs w:val="20"/>
                          </w:rPr>
                          <w:t>R5</w:t>
                        </w:r>
                      </w:p>
                    </w:tc>
                    <w:tc>
                      <w:tcPr>
                        <w:tcW w:w="4685" w:type="dxa"/>
                        <w:shd w:val="clear" w:color="auto" w:fill="auto"/>
                        <w:vAlign w:val="bottom"/>
                      </w:tcPr>
                      <w:p w14:paraId="445C3D7A" w14:textId="37F361DE" w:rsidR="00FA65D0" w:rsidRPr="00EC60A9" w:rsidRDefault="00816323" w:rsidP="006621C3">
                        <w:pPr>
                          <w:rPr>
                            <w:rFonts w:ascii="Calibri" w:hAnsi="Calibri" w:cs="Calibri"/>
                            <w:color w:val="000000"/>
                            <w:sz w:val="20"/>
                            <w:szCs w:val="20"/>
                          </w:rPr>
                        </w:pPr>
                        <w:r>
                          <w:rPr>
                            <w:rFonts w:ascii="Calibri" w:hAnsi="Calibri" w:cs="Calibri"/>
                            <w:color w:val="000000"/>
                            <w:sz w:val="20"/>
                            <w:szCs w:val="20"/>
                          </w:rPr>
                          <w:t>1 x Allotment Rental 2026-27 – Seedhouse</w:t>
                        </w:r>
                      </w:p>
                    </w:tc>
                    <w:tc>
                      <w:tcPr>
                        <w:tcW w:w="1113" w:type="dxa"/>
                        <w:shd w:val="clear" w:color="auto" w:fill="auto"/>
                        <w:noWrap/>
                        <w:vAlign w:val="bottom"/>
                      </w:tcPr>
                      <w:p w14:paraId="21AF5773" w14:textId="1789E48F" w:rsidR="00FA65D0" w:rsidRPr="00EC60A9" w:rsidRDefault="00816323" w:rsidP="00213239">
                        <w:pPr>
                          <w:jc w:val="right"/>
                          <w:rPr>
                            <w:rFonts w:ascii="Calibri" w:hAnsi="Calibri" w:cs="Calibri"/>
                            <w:color w:val="000000"/>
                            <w:sz w:val="20"/>
                            <w:szCs w:val="20"/>
                          </w:rPr>
                        </w:pPr>
                        <w:r>
                          <w:rPr>
                            <w:rFonts w:ascii="Calibri" w:hAnsi="Calibri" w:cs="Calibri"/>
                            <w:color w:val="000000"/>
                            <w:sz w:val="20"/>
                            <w:szCs w:val="20"/>
                          </w:rPr>
                          <w:t>£5.00</w:t>
                        </w:r>
                      </w:p>
                    </w:tc>
                    <w:tc>
                      <w:tcPr>
                        <w:tcW w:w="1167" w:type="dxa"/>
                        <w:shd w:val="clear" w:color="auto" w:fill="auto"/>
                        <w:noWrap/>
                        <w:vAlign w:val="bottom"/>
                      </w:tcPr>
                      <w:p w14:paraId="5EBAA05B" w14:textId="6FC651A6" w:rsidR="00FA65D0" w:rsidRPr="00EC60A9" w:rsidRDefault="00FA65D0">
                        <w:pPr>
                          <w:jc w:val="right"/>
                          <w:rPr>
                            <w:rFonts w:ascii="Calibri" w:hAnsi="Calibri" w:cs="Calibri"/>
                            <w:color w:val="000000"/>
                            <w:sz w:val="20"/>
                            <w:szCs w:val="20"/>
                          </w:rPr>
                        </w:pPr>
                      </w:p>
                    </w:tc>
                  </w:tr>
                  <w:tr w:rsidR="00FA65D0" w14:paraId="5F54300C" w14:textId="77777777" w:rsidTr="009D03F3">
                    <w:trPr>
                      <w:trHeight w:hRule="exact" w:val="284"/>
                    </w:trPr>
                    <w:tc>
                      <w:tcPr>
                        <w:tcW w:w="1055" w:type="dxa"/>
                        <w:tcBorders>
                          <w:bottom w:val="single" w:sz="4" w:space="0" w:color="auto"/>
                        </w:tcBorders>
                        <w:shd w:val="clear" w:color="auto" w:fill="auto"/>
                        <w:noWrap/>
                        <w:vAlign w:val="bottom"/>
                      </w:tcPr>
                      <w:p w14:paraId="6D001CA7" w14:textId="77777777" w:rsidR="00FA65D0" w:rsidRPr="00EC60A9" w:rsidRDefault="00FA65D0" w:rsidP="00A700D1">
                        <w:pPr>
                          <w:rPr>
                            <w:rFonts w:ascii="Calibri" w:hAnsi="Calibri" w:cs="Calibri"/>
                            <w:color w:val="000000"/>
                            <w:sz w:val="20"/>
                            <w:szCs w:val="20"/>
                          </w:rPr>
                        </w:pPr>
                      </w:p>
                    </w:tc>
                    <w:tc>
                      <w:tcPr>
                        <w:tcW w:w="4685" w:type="dxa"/>
                        <w:tcBorders>
                          <w:bottom w:val="single" w:sz="4" w:space="0" w:color="auto"/>
                        </w:tcBorders>
                        <w:shd w:val="clear" w:color="auto" w:fill="auto"/>
                        <w:vAlign w:val="bottom"/>
                      </w:tcPr>
                      <w:p w14:paraId="385822B0" w14:textId="77777777" w:rsidR="00FA65D0" w:rsidRPr="00EC60A9" w:rsidRDefault="00FA65D0" w:rsidP="00A700D1">
                        <w:pPr>
                          <w:jc w:val="right"/>
                          <w:rPr>
                            <w:rFonts w:ascii="Calibri" w:hAnsi="Calibri" w:cs="Calibri"/>
                            <w:b/>
                            <w:bCs/>
                            <w:color w:val="000000"/>
                            <w:sz w:val="20"/>
                            <w:szCs w:val="20"/>
                          </w:rPr>
                        </w:pPr>
                        <w:r>
                          <w:rPr>
                            <w:rFonts w:ascii="Calibri" w:hAnsi="Calibri" w:cs="Calibri"/>
                            <w:b/>
                            <w:bCs/>
                            <w:color w:val="000000"/>
                            <w:sz w:val="20"/>
                            <w:szCs w:val="20"/>
                          </w:rPr>
                          <w:t>Totals:</w:t>
                        </w:r>
                      </w:p>
                    </w:tc>
                    <w:tc>
                      <w:tcPr>
                        <w:tcW w:w="1113" w:type="dxa"/>
                        <w:tcBorders>
                          <w:bottom w:val="single" w:sz="4" w:space="0" w:color="auto"/>
                        </w:tcBorders>
                        <w:shd w:val="clear" w:color="auto" w:fill="auto"/>
                        <w:noWrap/>
                        <w:vAlign w:val="bottom"/>
                      </w:tcPr>
                      <w:p w14:paraId="283782B2" w14:textId="2139128F" w:rsidR="00FA65D0" w:rsidRPr="00EC60A9" w:rsidRDefault="00816323" w:rsidP="00A700D1">
                        <w:pPr>
                          <w:jc w:val="right"/>
                          <w:rPr>
                            <w:rFonts w:ascii="Calibri" w:hAnsi="Calibri" w:cs="Calibri"/>
                            <w:b/>
                            <w:bCs/>
                            <w:color w:val="000000"/>
                            <w:sz w:val="20"/>
                            <w:szCs w:val="20"/>
                          </w:rPr>
                        </w:pPr>
                        <w:r>
                          <w:rPr>
                            <w:rFonts w:ascii="Calibri" w:hAnsi="Calibri" w:cs="Calibri"/>
                            <w:b/>
                            <w:bCs/>
                            <w:color w:val="000000"/>
                            <w:sz w:val="20"/>
                            <w:szCs w:val="20"/>
                          </w:rPr>
                          <w:t>£</w:t>
                        </w:r>
                        <w:r w:rsidR="0025241B">
                          <w:rPr>
                            <w:rFonts w:ascii="Calibri" w:hAnsi="Calibri" w:cs="Calibri"/>
                            <w:b/>
                            <w:bCs/>
                            <w:color w:val="000000"/>
                            <w:sz w:val="20"/>
                            <w:szCs w:val="20"/>
                          </w:rPr>
                          <w:t>6398.95</w:t>
                        </w:r>
                      </w:p>
                    </w:tc>
                    <w:tc>
                      <w:tcPr>
                        <w:tcW w:w="1167" w:type="dxa"/>
                        <w:tcBorders>
                          <w:bottom w:val="single" w:sz="4" w:space="0" w:color="auto"/>
                        </w:tcBorders>
                        <w:shd w:val="clear" w:color="auto" w:fill="auto"/>
                        <w:noWrap/>
                        <w:vAlign w:val="bottom"/>
                      </w:tcPr>
                      <w:p w14:paraId="749DA873" w14:textId="5FB9423F" w:rsidR="00FA65D0" w:rsidRDefault="0025241B" w:rsidP="00071205">
                        <w:pPr>
                          <w:jc w:val="right"/>
                          <w:rPr>
                            <w:rFonts w:ascii="Calibri" w:hAnsi="Calibri" w:cs="Calibri"/>
                            <w:b/>
                            <w:bCs/>
                            <w:color w:val="000000"/>
                            <w:sz w:val="20"/>
                            <w:szCs w:val="20"/>
                          </w:rPr>
                        </w:pPr>
                        <w:r>
                          <w:rPr>
                            <w:rFonts w:ascii="Calibri" w:hAnsi="Calibri" w:cs="Calibri"/>
                            <w:b/>
                            <w:bCs/>
                            <w:color w:val="000000" w:themeColor="text1"/>
                            <w:sz w:val="20"/>
                            <w:szCs w:val="20"/>
                          </w:rPr>
                          <w:t>£3389.12</w:t>
                        </w:r>
                      </w:p>
                    </w:tc>
                  </w:tr>
                  <w:tr w:rsidR="00D122FB" w14:paraId="3C476A81" w14:textId="77777777" w:rsidTr="00610173">
                    <w:trPr>
                      <w:trHeight w:hRule="exact" w:val="284"/>
                    </w:trPr>
                    <w:tc>
                      <w:tcPr>
                        <w:tcW w:w="1055" w:type="dxa"/>
                        <w:tcBorders>
                          <w:bottom w:val="nil"/>
                        </w:tcBorders>
                        <w:shd w:val="clear" w:color="auto" w:fill="auto"/>
                        <w:noWrap/>
                        <w:vAlign w:val="bottom"/>
                        <w:hideMark/>
                      </w:tcPr>
                      <w:p w14:paraId="3BC42855" w14:textId="77777777" w:rsidR="00D122FB" w:rsidRPr="00EC60A9" w:rsidRDefault="00D122FB" w:rsidP="00A700D1">
                        <w:pPr>
                          <w:rPr>
                            <w:rFonts w:ascii="Calibri" w:hAnsi="Calibri" w:cs="Calibri"/>
                            <w:color w:val="000000"/>
                            <w:sz w:val="20"/>
                            <w:szCs w:val="20"/>
                          </w:rPr>
                        </w:pPr>
                        <w:r w:rsidRPr="00EC60A9">
                          <w:rPr>
                            <w:rFonts w:ascii="Calibri" w:hAnsi="Calibri" w:cs="Calibri"/>
                            <w:color w:val="000000"/>
                            <w:sz w:val="20"/>
                            <w:szCs w:val="20"/>
                          </w:rPr>
                          <w:t> </w:t>
                        </w:r>
                      </w:p>
                    </w:tc>
                    <w:tc>
                      <w:tcPr>
                        <w:tcW w:w="4685" w:type="dxa"/>
                        <w:tcBorders>
                          <w:bottom w:val="nil"/>
                        </w:tcBorders>
                        <w:shd w:val="clear" w:color="auto" w:fill="auto"/>
                        <w:vAlign w:val="bottom"/>
                        <w:hideMark/>
                      </w:tcPr>
                      <w:p w14:paraId="6F4C14E6" w14:textId="77777777" w:rsidR="00D122FB" w:rsidRPr="00EC60A9" w:rsidRDefault="00D122FB" w:rsidP="00A700D1">
                        <w:pPr>
                          <w:jc w:val="right"/>
                          <w:rPr>
                            <w:rFonts w:ascii="Calibri" w:hAnsi="Calibri" w:cs="Calibri"/>
                            <w:b/>
                            <w:bCs/>
                            <w:color w:val="000000"/>
                            <w:sz w:val="20"/>
                            <w:szCs w:val="20"/>
                          </w:rPr>
                        </w:pPr>
                        <w:r w:rsidRPr="00EC60A9">
                          <w:rPr>
                            <w:rFonts w:ascii="Calibri" w:hAnsi="Calibri" w:cs="Calibri"/>
                            <w:b/>
                            <w:bCs/>
                            <w:color w:val="000000"/>
                            <w:sz w:val="20"/>
                            <w:szCs w:val="20"/>
                          </w:rPr>
                          <w:t>BALANCE TO CARRY FORWARD</w:t>
                        </w:r>
                      </w:p>
                    </w:tc>
                    <w:tc>
                      <w:tcPr>
                        <w:tcW w:w="2280" w:type="dxa"/>
                        <w:gridSpan w:val="2"/>
                        <w:tcBorders>
                          <w:bottom w:val="nil"/>
                        </w:tcBorders>
                        <w:shd w:val="clear" w:color="auto" w:fill="auto"/>
                        <w:noWrap/>
                        <w:vAlign w:val="bottom"/>
                      </w:tcPr>
                      <w:p w14:paraId="008653BF" w14:textId="7436E09F" w:rsidR="00D122FB" w:rsidRPr="00EC60A9" w:rsidRDefault="00D122FB" w:rsidP="00D122FB">
                        <w:pPr>
                          <w:jc w:val="center"/>
                          <w:rPr>
                            <w:rFonts w:ascii="Calibri" w:hAnsi="Calibri" w:cs="Calibri"/>
                            <w:color w:val="000000"/>
                            <w:sz w:val="20"/>
                            <w:szCs w:val="20"/>
                          </w:rPr>
                        </w:pPr>
                        <w:r>
                          <w:rPr>
                            <w:rFonts w:ascii="Calibri" w:hAnsi="Calibri" w:cs="Calibri"/>
                            <w:b/>
                            <w:bCs/>
                            <w:color w:val="000000" w:themeColor="text1"/>
                            <w:sz w:val="20"/>
                            <w:szCs w:val="20"/>
                          </w:rPr>
                          <w:t>£</w:t>
                        </w:r>
                        <w:r w:rsidR="0025241B">
                          <w:rPr>
                            <w:rFonts w:ascii="Calibri" w:hAnsi="Calibri" w:cs="Calibri"/>
                            <w:b/>
                            <w:bCs/>
                            <w:color w:val="000000" w:themeColor="text1"/>
                            <w:sz w:val="20"/>
                            <w:szCs w:val="20"/>
                          </w:rPr>
                          <w:t>14256.91</w:t>
                        </w:r>
                      </w:p>
                    </w:tc>
                  </w:tr>
                </w:tbl>
                <w:p w14:paraId="1ACD9F79" w14:textId="77777777" w:rsidR="00FA65D0" w:rsidRPr="00396728" w:rsidRDefault="00FA65D0" w:rsidP="006621C3">
                  <w:pPr>
                    <w:spacing w:after="240"/>
                    <w:rPr>
                      <w:rFonts w:ascii="Arial" w:hAnsi="Arial" w:cs="Arial"/>
                    </w:rPr>
                  </w:pPr>
                </w:p>
              </w:tc>
            </w:tr>
          </w:tbl>
          <w:p w14:paraId="18F46DCF" w14:textId="77777777" w:rsidR="00FA65D0" w:rsidRDefault="00FA65D0" w:rsidP="000B2B52">
            <w:pPr>
              <w:spacing w:after="0" w:line="240" w:lineRule="auto"/>
              <w:jc w:val="both"/>
              <w:rPr>
                <w:rFonts w:ascii="Arial" w:hAnsi="Arial" w:cs="Arial"/>
              </w:rPr>
            </w:pPr>
          </w:p>
          <w:p w14:paraId="1C1134D0" w14:textId="77777777" w:rsidR="00045A47" w:rsidRDefault="00FA65D0" w:rsidP="000B2B52">
            <w:pPr>
              <w:spacing w:after="0" w:line="240" w:lineRule="auto"/>
              <w:jc w:val="both"/>
              <w:rPr>
                <w:rFonts w:ascii="Arial" w:hAnsi="Arial" w:cs="Arial"/>
              </w:rPr>
            </w:pPr>
            <w:r w:rsidRPr="00FB4C03">
              <w:rPr>
                <w:rFonts w:ascii="Arial" w:hAnsi="Arial" w:cs="Arial"/>
              </w:rPr>
              <w:t xml:space="preserve">Ringfenced funds are detailed as: </w:t>
            </w:r>
          </w:p>
          <w:p w14:paraId="14572A9F" w14:textId="77777777" w:rsidR="00045A47" w:rsidRDefault="00FA65D0" w:rsidP="008178D2">
            <w:pPr>
              <w:pStyle w:val="ListParagraph"/>
              <w:numPr>
                <w:ilvl w:val="0"/>
                <w:numId w:val="2"/>
              </w:numPr>
              <w:spacing w:after="0" w:line="240" w:lineRule="auto"/>
              <w:jc w:val="both"/>
              <w:rPr>
                <w:rFonts w:ascii="Arial" w:hAnsi="Arial" w:cs="Arial"/>
              </w:rPr>
            </w:pPr>
            <w:r w:rsidRPr="00045A47">
              <w:rPr>
                <w:rFonts w:ascii="Arial" w:hAnsi="Arial" w:cs="Arial"/>
              </w:rPr>
              <w:t xml:space="preserve">£200 from the NALC </w:t>
            </w:r>
            <w:r w:rsidR="00045A47">
              <w:rPr>
                <w:rFonts w:ascii="Arial" w:hAnsi="Arial" w:cs="Arial"/>
              </w:rPr>
              <w:t>Transparency Fund</w:t>
            </w:r>
          </w:p>
          <w:p w14:paraId="1573EBD1" w14:textId="3A85BE39" w:rsidR="00045A47" w:rsidRDefault="00FA65D0" w:rsidP="008178D2">
            <w:pPr>
              <w:pStyle w:val="ListParagraph"/>
              <w:numPr>
                <w:ilvl w:val="0"/>
                <w:numId w:val="2"/>
              </w:numPr>
              <w:spacing w:after="0" w:line="240" w:lineRule="auto"/>
              <w:jc w:val="both"/>
              <w:rPr>
                <w:rFonts w:ascii="Arial" w:hAnsi="Arial" w:cs="Arial"/>
              </w:rPr>
            </w:pPr>
            <w:r w:rsidRPr="00045A47">
              <w:rPr>
                <w:rFonts w:ascii="Arial" w:hAnsi="Arial" w:cs="Arial"/>
              </w:rPr>
              <w:t>£</w:t>
            </w:r>
            <w:r w:rsidR="00E2151C">
              <w:rPr>
                <w:rFonts w:ascii="Arial" w:hAnsi="Arial" w:cs="Arial"/>
              </w:rPr>
              <w:t>2583</w:t>
            </w:r>
            <w:r w:rsidR="00B90D7A">
              <w:rPr>
                <w:rFonts w:ascii="Arial" w:hAnsi="Arial" w:cs="Arial"/>
              </w:rPr>
              <w:t>.18</w:t>
            </w:r>
            <w:r w:rsidRPr="00045A47">
              <w:rPr>
                <w:rFonts w:ascii="Arial" w:hAnsi="Arial" w:cs="Arial"/>
              </w:rPr>
              <w:t xml:space="preserve"> CIL (Community Infrastructure L</w:t>
            </w:r>
            <w:r w:rsidR="00045A47">
              <w:rPr>
                <w:rFonts w:ascii="Arial" w:hAnsi="Arial" w:cs="Arial"/>
              </w:rPr>
              <w:t>evy) Funding from Bassetlaw DC</w:t>
            </w:r>
          </w:p>
          <w:p w14:paraId="7425569E" w14:textId="6EEDCE6A" w:rsidR="00FA65D0" w:rsidRDefault="00FA65D0" w:rsidP="008178D2">
            <w:pPr>
              <w:pStyle w:val="ListParagraph"/>
              <w:numPr>
                <w:ilvl w:val="0"/>
                <w:numId w:val="2"/>
              </w:numPr>
              <w:spacing w:after="0" w:line="240" w:lineRule="auto"/>
              <w:jc w:val="both"/>
              <w:rPr>
                <w:rFonts w:ascii="Arial" w:hAnsi="Arial" w:cs="Arial"/>
              </w:rPr>
            </w:pPr>
            <w:r w:rsidRPr="00045A47">
              <w:rPr>
                <w:rFonts w:ascii="Arial" w:hAnsi="Arial" w:cs="Arial"/>
              </w:rPr>
              <w:t>£380 for</w:t>
            </w:r>
            <w:r w:rsidR="00045A47">
              <w:rPr>
                <w:rFonts w:ascii="Arial" w:hAnsi="Arial" w:cs="Arial"/>
              </w:rPr>
              <w:t xml:space="preserve"> Playground Donation</w:t>
            </w:r>
          </w:p>
          <w:p w14:paraId="3414B484" w14:textId="4820B66E" w:rsidR="00045A47" w:rsidRDefault="00045A47" w:rsidP="008178D2">
            <w:pPr>
              <w:pStyle w:val="ListParagraph"/>
              <w:numPr>
                <w:ilvl w:val="0"/>
                <w:numId w:val="2"/>
              </w:numPr>
              <w:spacing w:after="0" w:line="240" w:lineRule="auto"/>
              <w:jc w:val="both"/>
              <w:rPr>
                <w:rFonts w:ascii="Arial" w:hAnsi="Arial" w:cs="Arial"/>
              </w:rPr>
            </w:pPr>
            <w:r>
              <w:rPr>
                <w:rFonts w:ascii="Arial" w:hAnsi="Arial" w:cs="Arial"/>
              </w:rPr>
              <w:t>£1500 from Notts CC Local Community Fund for new Noticeboard</w:t>
            </w:r>
          </w:p>
          <w:p w14:paraId="2A03674A" w14:textId="4F378D78" w:rsidR="001414B0" w:rsidRDefault="001414B0" w:rsidP="001414B0">
            <w:pPr>
              <w:spacing w:after="0" w:line="240" w:lineRule="auto"/>
              <w:jc w:val="both"/>
              <w:rPr>
                <w:rFonts w:ascii="Arial" w:hAnsi="Arial" w:cs="Arial"/>
              </w:rPr>
            </w:pPr>
          </w:p>
          <w:p w14:paraId="62160938" w14:textId="77777777" w:rsidR="00507EC6" w:rsidRDefault="001414B0" w:rsidP="001414B0">
            <w:pPr>
              <w:spacing w:after="0" w:line="240" w:lineRule="auto"/>
              <w:jc w:val="both"/>
              <w:rPr>
                <w:rFonts w:ascii="Arial" w:hAnsi="Arial" w:cs="Arial"/>
              </w:rPr>
            </w:pPr>
            <w:r>
              <w:rPr>
                <w:rFonts w:ascii="Arial" w:hAnsi="Arial" w:cs="Arial"/>
              </w:rPr>
              <w:t>The PC agreed for the following payments to be paid from the CIL (Community Infrastructure Levy) fund</w:t>
            </w:r>
            <w:r w:rsidR="00507EC6">
              <w:rPr>
                <w:rFonts w:ascii="Arial" w:hAnsi="Arial" w:cs="Arial"/>
              </w:rPr>
              <w:t>:</w:t>
            </w:r>
            <w:r>
              <w:rPr>
                <w:rFonts w:ascii="Arial" w:hAnsi="Arial" w:cs="Arial"/>
              </w:rPr>
              <w:t xml:space="preserve"> </w:t>
            </w:r>
          </w:p>
          <w:p w14:paraId="1C74FFC2" w14:textId="77777777" w:rsidR="00507EC6" w:rsidRDefault="00507EC6" w:rsidP="001414B0">
            <w:pPr>
              <w:spacing w:after="0" w:line="240" w:lineRule="auto"/>
              <w:jc w:val="both"/>
              <w:rPr>
                <w:rFonts w:ascii="Arial" w:hAnsi="Arial" w:cs="Arial"/>
              </w:rPr>
            </w:pPr>
          </w:p>
          <w:p w14:paraId="213B2211" w14:textId="25318B6E" w:rsidR="001414B0" w:rsidRPr="001414B0" w:rsidRDefault="00224D29" w:rsidP="001414B0">
            <w:pPr>
              <w:spacing w:after="0" w:line="240" w:lineRule="auto"/>
              <w:jc w:val="both"/>
              <w:rPr>
                <w:rFonts w:ascii="Arial" w:hAnsi="Arial" w:cs="Arial"/>
              </w:rPr>
            </w:pPr>
            <w:r>
              <w:rPr>
                <w:rFonts w:ascii="Arial" w:hAnsi="Arial" w:cs="Arial"/>
              </w:rPr>
              <w:t>P1 - £895 towards the new Noticeboard</w:t>
            </w:r>
            <w:r w:rsidR="00507EC6">
              <w:rPr>
                <w:rFonts w:ascii="Arial" w:hAnsi="Arial" w:cs="Arial"/>
              </w:rPr>
              <w:t xml:space="preserve"> – the rest to be paid by the NCC LCF</w:t>
            </w:r>
          </w:p>
          <w:p w14:paraId="76BD5C4C" w14:textId="293EC0E6" w:rsidR="00FA65D0" w:rsidRPr="001D4B1C" w:rsidRDefault="00FA65D0" w:rsidP="00597B4D">
            <w:pPr>
              <w:spacing w:after="0" w:line="240" w:lineRule="auto"/>
              <w:jc w:val="both"/>
              <w:rPr>
                <w:rFonts w:ascii="Arial" w:hAnsi="Arial" w:cs="Arial"/>
                <w:bCs/>
              </w:rPr>
            </w:pPr>
          </w:p>
        </w:tc>
        <w:tc>
          <w:tcPr>
            <w:tcW w:w="992" w:type="dxa"/>
          </w:tcPr>
          <w:p w14:paraId="600555E3" w14:textId="77777777" w:rsidR="00FA65D0" w:rsidRDefault="00FA65D0" w:rsidP="000B2B52">
            <w:pPr>
              <w:spacing w:after="0" w:line="240" w:lineRule="auto"/>
              <w:jc w:val="right"/>
              <w:rPr>
                <w:rFonts w:ascii="Arial" w:hAnsi="Arial" w:cs="Arial"/>
                <w:b/>
              </w:rPr>
            </w:pPr>
          </w:p>
          <w:p w14:paraId="305CD57D" w14:textId="77777777" w:rsidR="001B107A" w:rsidRDefault="001B107A" w:rsidP="000B2B52">
            <w:pPr>
              <w:spacing w:after="0" w:line="240" w:lineRule="auto"/>
              <w:jc w:val="right"/>
              <w:rPr>
                <w:rFonts w:ascii="Arial" w:hAnsi="Arial" w:cs="Arial"/>
                <w:b/>
              </w:rPr>
            </w:pPr>
          </w:p>
          <w:p w14:paraId="13618075" w14:textId="77777777" w:rsidR="001B107A" w:rsidRDefault="001B107A" w:rsidP="000B2B52">
            <w:pPr>
              <w:spacing w:after="0" w:line="240" w:lineRule="auto"/>
              <w:jc w:val="right"/>
              <w:rPr>
                <w:rFonts w:ascii="Arial" w:hAnsi="Arial" w:cs="Arial"/>
                <w:b/>
              </w:rPr>
            </w:pPr>
          </w:p>
          <w:p w14:paraId="2889B4FD" w14:textId="77777777" w:rsidR="001B107A" w:rsidRDefault="001B107A" w:rsidP="000B2B52">
            <w:pPr>
              <w:spacing w:after="0" w:line="240" w:lineRule="auto"/>
              <w:jc w:val="right"/>
              <w:rPr>
                <w:rFonts w:ascii="Arial" w:hAnsi="Arial" w:cs="Arial"/>
                <w:b/>
              </w:rPr>
            </w:pPr>
          </w:p>
          <w:p w14:paraId="4FCDFF93" w14:textId="77777777" w:rsidR="001B107A" w:rsidRDefault="001B107A" w:rsidP="000B2B52">
            <w:pPr>
              <w:spacing w:after="0" w:line="240" w:lineRule="auto"/>
              <w:jc w:val="right"/>
              <w:rPr>
                <w:rFonts w:ascii="Arial" w:hAnsi="Arial" w:cs="Arial"/>
                <w:b/>
              </w:rPr>
            </w:pPr>
          </w:p>
          <w:p w14:paraId="26BFE6D0" w14:textId="77777777" w:rsidR="001B107A" w:rsidRDefault="001B107A" w:rsidP="000B2B52">
            <w:pPr>
              <w:spacing w:after="0" w:line="240" w:lineRule="auto"/>
              <w:jc w:val="right"/>
              <w:rPr>
                <w:rFonts w:ascii="Arial" w:hAnsi="Arial" w:cs="Arial"/>
                <w:b/>
              </w:rPr>
            </w:pPr>
          </w:p>
          <w:p w14:paraId="341881B3" w14:textId="77777777" w:rsidR="001B107A" w:rsidRDefault="001B107A" w:rsidP="000B2B52">
            <w:pPr>
              <w:spacing w:after="0" w:line="240" w:lineRule="auto"/>
              <w:jc w:val="right"/>
              <w:rPr>
                <w:rFonts w:ascii="Arial" w:hAnsi="Arial" w:cs="Arial"/>
                <w:b/>
              </w:rPr>
            </w:pPr>
          </w:p>
          <w:p w14:paraId="15558C78" w14:textId="77777777" w:rsidR="001B107A" w:rsidRDefault="001B107A" w:rsidP="000B2B52">
            <w:pPr>
              <w:spacing w:after="0" w:line="240" w:lineRule="auto"/>
              <w:jc w:val="right"/>
              <w:rPr>
                <w:rFonts w:ascii="Arial" w:hAnsi="Arial" w:cs="Arial"/>
                <w:b/>
              </w:rPr>
            </w:pPr>
          </w:p>
          <w:p w14:paraId="5E9C4FE2" w14:textId="77777777" w:rsidR="001B107A" w:rsidRDefault="001B107A" w:rsidP="000B2B52">
            <w:pPr>
              <w:spacing w:after="0" w:line="240" w:lineRule="auto"/>
              <w:jc w:val="right"/>
              <w:rPr>
                <w:rFonts w:ascii="Arial" w:hAnsi="Arial" w:cs="Arial"/>
                <w:b/>
              </w:rPr>
            </w:pPr>
          </w:p>
          <w:p w14:paraId="0D574F16" w14:textId="77777777" w:rsidR="001B107A" w:rsidRDefault="001B107A" w:rsidP="000B2B52">
            <w:pPr>
              <w:spacing w:after="0" w:line="240" w:lineRule="auto"/>
              <w:jc w:val="right"/>
              <w:rPr>
                <w:rFonts w:ascii="Arial" w:hAnsi="Arial" w:cs="Arial"/>
                <w:b/>
              </w:rPr>
            </w:pPr>
          </w:p>
          <w:p w14:paraId="2D864FD7" w14:textId="77777777" w:rsidR="001B107A" w:rsidRDefault="001B107A" w:rsidP="000B2B52">
            <w:pPr>
              <w:spacing w:after="0" w:line="240" w:lineRule="auto"/>
              <w:jc w:val="right"/>
              <w:rPr>
                <w:rFonts w:ascii="Arial" w:hAnsi="Arial" w:cs="Arial"/>
                <w:b/>
              </w:rPr>
            </w:pPr>
          </w:p>
          <w:p w14:paraId="7F67F16A" w14:textId="77777777" w:rsidR="001B107A" w:rsidRDefault="001B107A" w:rsidP="000B2B52">
            <w:pPr>
              <w:spacing w:after="0" w:line="240" w:lineRule="auto"/>
              <w:jc w:val="right"/>
              <w:rPr>
                <w:rFonts w:ascii="Arial" w:hAnsi="Arial" w:cs="Arial"/>
                <w:b/>
              </w:rPr>
            </w:pPr>
          </w:p>
          <w:p w14:paraId="5328A5F3" w14:textId="77777777" w:rsidR="001B107A" w:rsidRDefault="001B107A" w:rsidP="000B2B52">
            <w:pPr>
              <w:spacing w:after="0" w:line="240" w:lineRule="auto"/>
              <w:jc w:val="right"/>
              <w:rPr>
                <w:rFonts w:ascii="Arial" w:hAnsi="Arial" w:cs="Arial"/>
                <w:b/>
              </w:rPr>
            </w:pPr>
          </w:p>
          <w:p w14:paraId="344AEBC0" w14:textId="77777777" w:rsidR="001B107A" w:rsidRDefault="001B107A" w:rsidP="000B2B52">
            <w:pPr>
              <w:spacing w:after="0" w:line="240" w:lineRule="auto"/>
              <w:jc w:val="right"/>
              <w:rPr>
                <w:rFonts w:ascii="Arial" w:hAnsi="Arial" w:cs="Arial"/>
                <w:b/>
              </w:rPr>
            </w:pPr>
          </w:p>
          <w:p w14:paraId="5B10CE4F" w14:textId="77777777" w:rsidR="001B107A" w:rsidRDefault="001B107A" w:rsidP="000B2B52">
            <w:pPr>
              <w:spacing w:after="0" w:line="240" w:lineRule="auto"/>
              <w:jc w:val="right"/>
              <w:rPr>
                <w:rFonts w:ascii="Arial" w:hAnsi="Arial" w:cs="Arial"/>
                <w:b/>
              </w:rPr>
            </w:pPr>
          </w:p>
          <w:p w14:paraId="3A63EC92" w14:textId="77777777" w:rsidR="001B107A" w:rsidRDefault="001B107A" w:rsidP="000B2B52">
            <w:pPr>
              <w:spacing w:after="0" w:line="240" w:lineRule="auto"/>
              <w:jc w:val="right"/>
              <w:rPr>
                <w:rFonts w:ascii="Arial" w:hAnsi="Arial" w:cs="Arial"/>
                <w:b/>
              </w:rPr>
            </w:pPr>
          </w:p>
          <w:p w14:paraId="4C893068" w14:textId="77777777" w:rsidR="001B107A" w:rsidRDefault="001B107A" w:rsidP="000B2B52">
            <w:pPr>
              <w:spacing w:after="0" w:line="240" w:lineRule="auto"/>
              <w:jc w:val="right"/>
              <w:rPr>
                <w:rFonts w:ascii="Arial" w:hAnsi="Arial" w:cs="Arial"/>
                <w:b/>
              </w:rPr>
            </w:pPr>
          </w:p>
          <w:p w14:paraId="5D5605B7" w14:textId="77777777" w:rsidR="001B107A" w:rsidRDefault="001B107A" w:rsidP="000B2B52">
            <w:pPr>
              <w:spacing w:after="0" w:line="240" w:lineRule="auto"/>
              <w:jc w:val="right"/>
              <w:rPr>
                <w:rFonts w:ascii="Arial" w:hAnsi="Arial" w:cs="Arial"/>
                <w:b/>
              </w:rPr>
            </w:pPr>
          </w:p>
          <w:p w14:paraId="4538B34C" w14:textId="7342373D" w:rsidR="001B107A" w:rsidRDefault="00DA2970" w:rsidP="000B2B52">
            <w:pPr>
              <w:spacing w:after="0" w:line="240" w:lineRule="auto"/>
              <w:jc w:val="right"/>
              <w:rPr>
                <w:rFonts w:ascii="Arial" w:hAnsi="Arial" w:cs="Arial"/>
                <w:b/>
              </w:rPr>
            </w:pPr>
            <w:r>
              <w:rPr>
                <w:rFonts w:ascii="Arial" w:hAnsi="Arial" w:cs="Arial"/>
                <w:b/>
              </w:rPr>
              <w:t>RJ</w:t>
            </w:r>
          </w:p>
          <w:p w14:paraId="4D91CDDD" w14:textId="77777777" w:rsidR="001B107A" w:rsidRDefault="001B107A" w:rsidP="000B2B52">
            <w:pPr>
              <w:spacing w:after="0" w:line="240" w:lineRule="auto"/>
              <w:jc w:val="right"/>
              <w:rPr>
                <w:rFonts w:ascii="Arial" w:hAnsi="Arial" w:cs="Arial"/>
                <w:b/>
              </w:rPr>
            </w:pPr>
          </w:p>
          <w:p w14:paraId="4E225661" w14:textId="77777777" w:rsidR="001B107A" w:rsidRDefault="001B107A" w:rsidP="000B2B52">
            <w:pPr>
              <w:spacing w:after="0" w:line="240" w:lineRule="auto"/>
              <w:jc w:val="right"/>
              <w:rPr>
                <w:rFonts w:ascii="Arial" w:hAnsi="Arial" w:cs="Arial"/>
                <w:b/>
              </w:rPr>
            </w:pPr>
          </w:p>
          <w:p w14:paraId="63B7B073" w14:textId="77777777" w:rsidR="001B107A" w:rsidRDefault="001B107A" w:rsidP="000B2B52">
            <w:pPr>
              <w:spacing w:after="0" w:line="240" w:lineRule="auto"/>
              <w:jc w:val="right"/>
              <w:rPr>
                <w:rFonts w:ascii="Arial" w:hAnsi="Arial" w:cs="Arial"/>
                <w:b/>
              </w:rPr>
            </w:pPr>
          </w:p>
          <w:p w14:paraId="2E5F5B31" w14:textId="77777777" w:rsidR="001B107A" w:rsidRDefault="001B107A" w:rsidP="000B2B52">
            <w:pPr>
              <w:spacing w:after="0" w:line="240" w:lineRule="auto"/>
              <w:jc w:val="right"/>
              <w:rPr>
                <w:rFonts w:ascii="Arial" w:hAnsi="Arial" w:cs="Arial"/>
                <w:b/>
              </w:rPr>
            </w:pPr>
          </w:p>
          <w:p w14:paraId="598AC612" w14:textId="7B3EAC27" w:rsidR="001B107A" w:rsidRPr="00FB4C03" w:rsidRDefault="001B107A" w:rsidP="000B2B52">
            <w:pPr>
              <w:spacing w:after="0" w:line="240" w:lineRule="auto"/>
              <w:jc w:val="right"/>
              <w:rPr>
                <w:rFonts w:ascii="Arial" w:hAnsi="Arial" w:cs="Arial"/>
                <w:b/>
              </w:rPr>
            </w:pPr>
          </w:p>
        </w:tc>
      </w:tr>
      <w:tr w:rsidR="00105AAB" w:rsidRPr="00FB4C03" w14:paraId="477A4ACE" w14:textId="77777777" w:rsidTr="00BF32DB">
        <w:tc>
          <w:tcPr>
            <w:tcW w:w="879" w:type="dxa"/>
            <w:shd w:val="clear" w:color="auto" w:fill="auto"/>
          </w:tcPr>
          <w:p w14:paraId="4ACA62F9" w14:textId="3A69A2AF" w:rsidR="00105AAB" w:rsidRDefault="0039657F" w:rsidP="0FFFCBBB">
            <w:pPr>
              <w:spacing w:after="0" w:line="240" w:lineRule="auto"/>
              <w:jc w:val="both"/>
              <w:rPr>
                <w:rFonts w:ascii="Arial" w:hAnsi="Arial" w:cs="Arial"/>
                <w:b/>
                <w:bCs/>
                <w:sz w:val="20"/>
                <w:szCs w:val="20"/>
              </w:rPr>
            </w:pPr>
            <w:r>
              <w:rPr>
                <w:rFonts w:ascii="Arial" w:hAnsi="Arial" w:cs="Arial"/>
                <w:b/>
                <w:bCs/>
                <w:sz w:val="20"/>
                <w:szCs w:val="20"/>
              </w:rPr>
              <w:lastRenderedPageBreak/>
              <w:t>53/26</w:t>
            </w:r>
          </w:p>
        </w:tc>
        <w:tc>
          <w:tcPr>
            <w:tcW w:w="8647" w:type="dxa"/>
            <w:shd w:val="clear" w:color="auto" w:fill="auto"/>
          </w:tcPr>
          <w:p w14:paraId="288ECAAD" w14:textId="77777777" w:rsidR="00105AAB" w:rsidRDefault="009D02FF" w:rsidP="001C542D">
            <w:pPr>
              <w:spacing w:after="0" w:line="240" w:lineRule="auto"/>
              <w:jc w:val="both"/>
              <w:rPr>
                <w:rFonts w:ascii="Arial" w:hAnsi="Arial" w:cs="Arial"/>
                <w:b/>
                <w:bCs/>
                <w:u w:val="single"/>
              </w:rPr>
            </w:pPr>
            <w:r>
              <w:rPr>
                <w:rFonts w:ascii="Arial" w:hAnsi="Arial" w:cs="Arial"/>
                <w:b/>
                <w:bCs/>
                <w:u w:val="single"/>
              </w:rPr>
              <w:t>Policy Reviews – 2026-27</w:t>
            </w:r>
          </w:p>
          <w:p w14:paraId="6597A58F" w14:textId="77777777" w:rsidR="009D02FF" w:rsidRDefault="009D02FF" w:rsidP="009D02FF">
            <w:pPr>
              <w:pStyle w:val="ListParagraph"/>
              <w:numPr>
                <w:ilvl w:val="0"/>
                <w:numId w:val="11"/>
              </w:numPr>
              <w:spacing w:after="0" w:line="240" w:lineRule="auto"/>
              <w:jc w:val="both"/>
              <w:rPr>
                <w:rFonts w:ascii="Arial" w:hAnsi="Arial" w:cs="Arial"/>
              </w:rPr>
            </w:pPr>
            <w:r>
              <w:rPr>
                <w:rFonts w:ascii="Arial" w:hAnsi="Arial" w:cs="Arial"/>
              </w:rPr>
              <w:t>Standing Orders</w:t>
            </w:r>
          </w:p>
          <w:p w14:paraId="2CE38CCB" w14:textId="77777777" w:rsidR="009D02FF" w:rsidRDefault="009D02FF" w:rsidP="009D02FF">
            <w:pPr>
              <w:pStyle w:val="ListParagraph"/>
              <w:numPr>
                <w:ilvl w:val="0"/>
                <w:numId w:val="11"/>
              </w:numPr>
              <w:spacing w:after="0" w:line="240" w:lineRule="auto"/>
              <w:jc w:val="both"/>
              <w:rPr>
                <w:rFonts w:ascii="Arial" w:hAnsi="Arial" w:cs="Arial"/>
              </w:rPr>
            </w:pPr>
            <w:r>
              <w:rPr>
                <w:rFonts w:ascii="Arial" w:hAnsi="Arial" w:cs="Arial"/>
              </w:rPr>
              <w:t>Financial Regulations</w:t>
            </w:r>
          </w:p>
          <w:p w14:paraId="3F3CEDB0" w14:textId="77777777" w:rsidR="009D02FF" w:rsidRDefault="009D02FF" w:rsidP="009D02FF">
            <w:pPr>
              <w:pStyle w:val="ListParagraph"/>
              <w:numPr>
                <w:ilvl w:val="0"/>
                <w:numId w:val="11"/>
              </w:numPr>
              <w:spacing w:after="0" w:line="240" w:lineRule="auto"/>
              <w:jc w:val="both"/>
              <w:rPr>
                <w:rFonts w:ascii="Arial" w:hAnsi="Arial" w:cs="Arial"/>
              </w:rPr>
            </w:pPr>
            <w:r>
              <w:rPr>
                <w:rFonts w:ascii="Arial" w:hAnsi="Arial" w:cs="Arial"/>
              </w:rPr>
              <w:t>Risk Assessment</w:t>
            </w:r>
          </w:p>
          <w:p w14:paraId="2B94C321" w14:textId="77777777" w:rsidR="009D02FF" w:rsidRDefault="009D02FF" w:rsidP="005E52D1">
            <w:pPr>
              <w:spacing w:after="0" w:line="240" w:lineRule="auto"/>
              <w:jc w:val="both"/>
              <w:rPr>
                <w:rFonts w:ascii="Arial" w:hAnsi="Arial" w:cs="Arial"/>
              </w:rPr>
            </w:pPr>
          </w:p>
          <w:p w14:paraId="0F9B0455" w14:textId="77777777" w:rsidR="005E52D1" w:rsidRDefault="005E52D1" w:rsidP="005E52D1">
            <w:pPr>
              <w:spacing w:after="0" w:line="240" w:lineRule="auto"/>
              <w:jc w:val="both"/>
              <w:rPr>
                <w:rFonts w:ascii="Arial" w:hAnsi="Arial" w:cs="Arial"/>
              </w:rPr>
            </w:pPr>
            <w:r>
              <w:rPr>
                <w:rFonts w:ascii="Arial" w:hAnsi="Arial" w:cs="Arial"/>
              </w:rPr>
              <w:t xml:space="preserve">All documents had been circulated prior to the meeting.  The PC approved the 2026-27 </w:t>
            </w:r>
            <w:r w:rsidR="00D34BD2">
              <w:rPr>
                <w:rFonts w:ascii="Arial" w:hAnsi="Arial" w:cs="Arial"/>
              </w:rPr>
              <w:t xml:space="preserve">editions, proposed by Cllr Hope, seconded by Cllr </w:t>
            </w:r>
            <w:proofErr w:type="spellStart"/>
            <w:r w:rsidR="00D34BD2">
              <w:rPr>
                <w:rFonts w:ascii="Arial" w:hAnsi="Arial" w:cs="Arial"/>
              </w:rPr>
              <w:t>Spink</w:t>
            </w:r>
            <w:proofErr w:type="spellEnd"/>
            <w:r w:rsidR="00D34BD2">
              <w:rPr>
                <w:rFonts w:ascii="Arial" w:hAnsi="Arial" w:cs="Arial"/>
              </w:rPr>
              <w:t>.</w:t>
            </w:r>
          </w:p>
          <w:p w14:paraId="5143D8AD" w14:textId="67ADBF91" w:rsidR="00D34BD2" w:rsidRPr="005E52D1" w:rsidRDefault="00D34BD2" w:rsidP="005E52D1">
            <w:pPr>
              <w:spacing w:after="0" w:line="240" w:lineRule="auto"/>
              <w:jc w:val="both"/>
              <w:rPr>
                <w:rFonts w:ascii="Arial" w:hAnsi="Arial" w:cs="Arial"/>
              </w:rPr>
            </w:pPr>
          </w:p>
        </w:tc>
        <w:tc>
          <w:tcPr>
            <w:tcW w:w="992" w:type="dxa"/>
          </w:tcPr>
          <w:p w14:paraId="32DC461B" w14:textId="77777777" w:rsidR="00105AAB" w:rsidRDefault="00105AAB" w:rsidP="00036140">
            <w:pPr>
              <w:spacing w:after="0" w:line="240" w:lineRule="auto"/>
              <w:jc w:val="right"/>
              <w:rPr>
                <w:rFonts w:ascii="Arial" w:hAnsi="Arial" w:cs="Arial"/>
                <w:b/>
              </w:rPr>
            </w:pPr>
          </w:p>
        </w:tc>
      </w:tr>
      <w:tr w:rsidR="00FA65D0" w:rsidRPr="00FB4C03" w14:paraId="7073DFD4" w14:textId="77777777" w:rsidTr="00BF32DB">
        <w:tc>
          <w:tcPr>
            <w:tcW w:w="879" w:type="dxa"/>
            <w:shd w:val="clear" w:color="auto" w:fill="auto"/>
          </w:tcPr>
          <w:p w14:paraId="085F72DC" w14:textId="355BF1D6" w:rsidR="00FA65D0" w:rsidRPr="00213239" w:rsidRDefault="0039657F" w:rsidP="0FFFCBBB">
            <w:pPr>
              <w:spacing w:after="0" w:line="240" w:lineRule="auto"/>
              <w:jc w:val="both"/>
            </w:pPr>
            <w:r>
              <w:rPr>
                <w:rFonts w:ascii="Arial" w:hAnsi="Arial" w:cs="Arial"/>
                <w:b/>
                <w:bCs/>
                <w:sz w:val="20"/>
                <w:szCs w:val="20"/>
              </w:rPr>
              <w:t>54/26</w:t>
            </w:r>
          </w:p>
        </w:tc>
        <w:tc>
          <w:tcPr>
            <w:tcW w:w="8647" w:type="dxa"/>
            <w:shd w:val="clear" w:color="auto" w:fill="auto"/>
          </w:tcPr>
          <w:p w14:paraId="78EDA995" w14:textId="77777777" w:rsidR="00FA65D0" w:rsidRDefault="00FA65D0" w:rsidP="001C542D">
            <w:pPr>
              <w:spacing w:after="0" w:line="240" w:lineRule="auto"/>
              <w:jc w:val="both"/>
              <w:rPr>
                <w:rFonts w:ascii="Arial" w:hAnsi="Arial" w:cs="Arial"/>
                <w:b/>
                <w:bCs/>
                <w:u w:val="single"/>
              </w:rPr>
            </w:pPr>
            <w:r w:rsidRPr="001C542D">
              <w:rPr>
                <w:rFonts w:ascii="Arial" w:hAnsi="Arial" w:cs="Arial"/>
                <w:b/>
                <w:bCs/>
                <w:u w:val="single"/>
              </w:rPr>
              <w:t>Crime Update</w:t>
            </w:r>
          </w:p>
          <w:p w14:paraId="38BFC9A3" w14:textId="77777777" w:rsidR="00EE53B9" w:rsidRDefault="00A0068E" w:rsidP="00597B4D">
            <w:pPr>
              <w:spacing w:after="0" w:line="240" w:lineRule="auto"/>
              <w:jc w:val="both"/>
              <w:rPr>
                <w:rFonts w:ascii="Arial" w:hAnsi="Arial" w:cs="Arial"/>
                <w:bCs/>
              </w:rPr>
            </w:pPr>
            <w:r>
              <w:rPr>
                <w:rFonts w:ascii="Arial" w:hAnsi="Arial" w:cs="Arial"/>
                <w:bCs/>
              </w:rPr>
              <w:t xml:space="preserve">The following incidents were reported </w:t>
            </w:r>
            <w:r w:rsidR="007A2C6C">
              <w:rPr>
                <w:rFonts w:ascii="Arial" w:hAnsi="Arial" w:cs="Arial"/>
                <w:bCs/>
              </w:rPr>
              <w:t>on the Police.Uk website</w:t>
            </w:r>
            <w:r w:rsidR="00C5517E">
              <w:rPr>
                <w:rFonts w:ascii="Arial" w:hAnsi="Arial" w:cs="Arial"/>
                <w:bCs/>
              </w:rPr>
              <w:t xml:space="preserve"> in </w:t>
            </w:r>
            <w:r w:rsidR="00A0302A">
              <w:rPr>
                <w:rFonts w:ascii="Arial" w:hAnsi="Arial" w:cs="Arial"/>
                <w:bCs/>
              </w:rPr>
              <w:t>March</w:t>
            </w:r>
            <w:r w:rsidR="007A2C6C">
              <w:rPr>
                <w:rFonts w:ascii="Arial" w:hAnsi="Arial" w:cs="Arial"/>
                <w:bCs/>
              </w:rPr>
              <w:t xml:space="preserve"> </w:t>
            </w:r>
          </w:p>
          <w:p w14:paraId="5CE410AD" w14:textId="77777777" w:rsidR="00C5517E" w:rsidRDefault="00C5517E" w:rsidP="00EE53B9">
            <w:pPr>
              <w:spacing w:after="0" w:line="240" w:lineRule="auto"/>
              <w:jc w:val="both"/>
              <w:rPr>
                <w:rFonts w:ascii="Arial" w:hAnsi="Arial" w:cs="Arial"/>
                <w:bCs/>
              </w:rPr>
            </w:pPr>
          </w:p>
          <w:p w14:paraId="20079BA6" w14:textId="77777777" w:rsidR="0021633E" w:rsidRDefault="0021633E" w:rsidP="00EE53B9">
            <w:pPr>
              <w:spacing w:after="0" w:line="240" w:lineRule="auto"/>
              <w:jc w:val="both"/>
              <w:rPr>
                <w:rFonts w:ascii="Arial" w:hAnsi="Arial" w:cs="Arial"/>
                <w:bCs/>
              </w:rPr>
            </w:pPr>
            <w:r>
              <w:rPr>
                <w:rFonts w:ascii="Arial" w:hAnsi="Arial" w:cs="Arial"/>
                <w:bCs/>
              </w:rPr>
              <w:t xml:space="preserve">Burglary – High </w:t>
            </w:r>
            <w:proofErr w:type="spellStart"/>
            <w:r>
              <w:rPr>
                <w:rFonts w:ascii="Arial" w:hAnsi="Arial" w:cs="Arial"/>
                <w:bCs/>
              </w:rPr>
              <w:t>Marnham</w:t>
            </w:r>
            <w:proofErr w:type="spellEnd"/>
            <w:r>
              <w:rPr>
                <w:rFonts w:ascii="Arial" w:hAnsi="Arial" w:cs="Arial"/>
                <w:bCs/>
              </w:rPr>
              <w:t xml:space="preserve"> Sub Station</w:t>
            </w:r>
          </w:p>
          <w:p w14:paraId="36E76F6B" w14:textId="77777777" w:rsidR="0021633E" w:rsidRDefault="00313970" w:rsidP="00EE53B9">
            <w:pPr>
              <w:spacing w:after="0" w:line="240" w:lineRule="auto"/>
              <w:jc w:val="both"/>
              <w:rPr>
                <w:rFonts w:ascii="Arial" w:hAnsi="Arial" w:cs="Arial"/>
                <w:bCs/>
              </w:rPr>
            </w:pPr>
            <w:r>
              <w:rPr>
                <w:rFonts w:ascii="Arial" w:hAnsi="Arial" w:cs="Arial"/>
                <w:bCs/>
              </w:rPr>
              <w:t xml:space="preserve">Other Crime </w:t>
            </w:r>
            <w:r w:rsidR="000A74E1">
              <w:rPr>
                <w:rFonts w:ascii="Arial" w:hAnsi="Arial" w:cs="Arial"/>
                <w:bCs/>
              </w:rPr>
              <w:t>–</w:t>
            </w:r>
            <w:r>
              <w:rPr>
                <w:rFonts w:ascii="Arial" w:hAnsi="Arial" w:cs="Arial"/>
                <w:bCs/>
              </w:rPr>
              <w:t xml:space="preserve"> </w:t>
            </w:r>
            <w:proofErr w:type="spellStart"/>
            <w:r w:rsidR="000A74E1">
              <w:rPr>
                <w:rFonts w:ascii="Arial" w:hAnsi="Arial" w:cs="Arial"/>
                <w:bCs/>
              </w:rPr>
              <w:t>Gracefield</w:t>
            </w:r>
            <w:proofErr w:type="spellEnd"/>
            <w:r w:rsidR="000A74E1">
              <w:rPr>
                <w:rFonts w:ascii="Arial" w:hAnsi="Arial" w:cs="Arial"/>
                <w:bCs/>
              </w:rPr>
              <w:t xml:space="preserve"> Lane, Normanton on Trent</w:t>
            </w:r>
          </w:p>
          <w:p w14:paraId="5488A05C" w14:textId="77777777" w:rsidR="000A74E1" w:rsidRDefault="002C2A30" w:rsidP="00EE53B9">
            <w:pPr>
              <w:spacing w:after="0" w:line="240" w:lineRule="auto"/>
              <w:jc w:val="both"/>
              <w:rPr>
                <w:rFonts w:ascii="Arial" w:hAnsi="Arial" w:cs="Arial"/>
                <w:bCs/>
              </w:rPr>
            </w:pPr>
            <w:r>
              <w:rPr>
                <w:rFonts w:ascii="Arial" w:hAnsi="Arial" w:cs="Arial"/>
                <w:bCs/>
              </w:rPr>
              <w:t>Vehicle Crime – South Street, Normanton on Trent</w:t>
            </w:r>
          </w:p>
          <w:p w14:paraId="554BF82E" w14:textId="77777777" w:rsidR="002C2A30" w:rsidRDefault="002C2A30" w:rsidP="00EE53B9">
            <w:pPr>
              <w:spacing w:after="0" w:line="240" w:lineRule="auto"/>
              <w:jc w:val="both"/>
              <w:rPr>
                <w:rFonts w:ascii="Arial" w:hAnsi="Arial" w:cs="Arial"/>
                <w:bCs/>
              </w:rPr>
            </w:pPr>
            <w:r>
              <w:rPr>
                <w:rFonts w:ascii="Arial" w:hAnsi="Arial" w:cs="Arial"/>
                <w:bCs/>
              </w:rPr>
              <w:t>Violence/Sexual Offence – South Street, Normanton on Trent</w:t>
            </w:r>
          </w:p>
          <w:p w14:paraId="50C61001" w14:textId="55E88BE7" w:rsidR="002C2A30" w:rsidRPr="0063672A" w:rsidRDefault="002C2A30" w:rsidP="00EE53B9">
            <w:pPr>
              <w:spacing w:after="0" w:line="240" w:lineRule="auto"/>
              <w:jc w:val="both"/>
              <w:rPr>
                <w:rFonts w:ascii="Arial" w:hAnsi="Arial" w:cs="Arial"/>
                <w:bCs/>
              </w:rPr>
            </w:pPr>
          </w:p>
        </w:tc>
        <w:tc>
          <w:tcPr>
            <w:tcW w:w="992" w:type="dxa"/>
          </w:tcPr>
          <w:p w14:paraId="5960C509" w14:textId="2F175CB1" w:rsidR="00F974B2" w:rsidRDefault="00F974B2" w:rsidP="00036140">
            <w:pPr>
              <w:spacing w:after="0" w:line="240" w:lineRule="auto"/>
              <w:jc w:val="right"/>
              <w:rPr>
                <w:rFonts w:ascii="Arial" w:hAnsi="Arial" w:cs="Arial"/>
                <w:b/>
              </w:rPr>
            </w:pPr>
          </w:p>
        </w:tc>
      </w:tr>
      <w:tr w:rsidR="00FA65D0" w:rsidRPr="00FB4C03" w14:paraId="3C43647E" w14:textId="77777777" w:rsidTr="00BF32DB">
        <w:tc>
          <w:tcPr>
            <w:tcW w:w="879" w:type="dxa"/>
            <w:shd w:val="clear" w:color="auto" w:fill="auto"/>
          </w:tcPr>
          <w:p w14:paraId="0E2AD06C" w14:textId="662AD524" w:rsidR="00FA65D0" w:rsidRPr="000C2725" w:rsidDel="00036140" w:rsidRDefault="0039657F" w:rsidP="0FFFCBBB">
            <w:pPr>
              <w:spacing w:after="0" w:line="240" w:lineRule="auto"/>
              <w:jc w:val="both"/>
            </w:pPr>
            <w:r>
              <w:rPr>
                <w:rFonts w:ascii="Arial" w:hAnsi="Arial" w:cs="Arial"/>
                <w:b/>
                <w:bCs/>
                <w:sz w:val="20"/>
                <w:szCs w:val="20"/>
              </w:rPr>
              <w:t>55/26</w:t>
            </w:r>
          </w:p>
        </w:tc>
        <w:tc>
          <w:tcPr>
            <w:tcW w:w="8647" w:type="dxa"/>
            <w:shd w:val="clear" w:color="auto" w:fill="auto"/>
          </w:tcPr>
          <w:p w14:paraId="4DDA1993" w14:textId="77777777" w:rsidR="00FA65D0" w:rsidRDefault="00FA65D0" w:rsidP="005E7FE1">
            <w:pPr>
              <w:spacing w:after="0" w:line="240" w:lineRule="auto"/>
              <w:jc w:val="both"/>
              <w:rPr>
                <w:rFonts w:ascii="Arial" w:hAnsi="Arial" w:cs="Arial"/>
                <w:b/>
                <w:u w:val="single"/>
              </w:rPr>
            </w:pPr>
            <w:r>
              <w:rPr>
                <w:rFonts w:ascii="Arial" w:hAnsi="Arial" w:cs="Arial"/>
                <w:b/>
                <w:u w:val="single"/>
              </w:rPr>
              <w:t>Planning Matters</w:t>
            </w:r>
          </w:p>
          <w:p w14:paraId="5F95F491" w14:textId="1C3A0F69" w:rsidR="001414B0" w:rsidRDefault="00C80F21" w:rsidP="00C80F21">
            <w:pPr>
              <w:pStyle w:val="ListParagraph"/>
              <w:numPr>
                <w:ilvl w:val="0"/>
                <w:numId w:val="12"/>
              </w:numPr>
              <w:spacing w:after="0" w:line="240" w:lineRule="auto"/>
              <w:jc w:val="both"/>
              <w:rPr>
                <w:rFonts w:ascii="Arial" w:hAnsi="Arial" w:cs="Arial"/>
              </w:rPr>
            </w:pPr>
            <w:r w:rsidRPr="00C80F21">
              <w:rPr>
                <w:rFonts w:ascii="Arial" w:hAnsi="Arial" w:cs="Arial"/>
              </w:rPr>
              <w:t xml:space="preserve">26/00293/FUL – Land South of America Farm, East of </w:t>
            </w:r>
            <w:proofErr w:type="spellStart"/>
            <w:r w:rsidRPr="00C80F21">
              <w:rPr>
                <w:rFonts w:ascii="Arial" w:hAnsi="Arial" w:cs="Arial"/>
              </w:rPr>
              <w:t>Wood</w:t>
            </w:r>
            <w:r>
              <w:rPr>
                <w:rFonts w:ascii="Arial" w:hAnsi="Arial" w:cs="Arial"/>
              </w:rPr>
              <w:t>coates</w:t>
            </w:r>
            <w:proofErr w:type="spellEnd"/>
            <w:r>
              <w:rPr>
                <w:rFonts w:ascii="Arial" w:hAnsi="Arial" w:cs="Arial"/>
              </w:rPr>
              <w:t xml:space="preserve"> Road, North and South of Green Lane, </w:t>
            </w:r>
            <w:proofErr w:type="spellStart"/>
            <w:r>
              <w:rPr>
                <w:rFonts w:ascii="Arial" w:hAnsi="Arial" w:cs="Arial"/>
              </w:rPr>
              <w:t>Darlton</w:t>
            </w:r>
            <w:proofErr w:type="spellEnd"/>
          </w:p>
          <w:p w14:paraId="7A6E011D" w14:textId="3BFAB997" w:rsidR="00C80F21" w:rsidRDefault="00311B1C" w:rsidP="00C80F21">
            <w:pPr>
              <w:pStyle w:val="ListParagraph"/>
              <w:numPr>
                <w:ilvl w:val="0"/>
                <w:numId w:val="12"/>
              </w:numPr>
              <w:spacing w:after="0" w:line="240" w:lineRule="auto"/>
              <w:jc w:val="both"/>
              <w:rPr>
                <w:rFonts w:ascii="Arial" w:hAnsi="Arial" w:cs="Arial"/>
              </w:rPr>
            </w:pPr>
            <w:r>
              <w:rPr>
                <w:rFonts w:ascii="Arial" w:hAnsi="Arial" w:cs="Arial"/>
              </w:rPr>
              <w:t>26/00423/HSE – The Manor, South Street, Normanton on Trent</w:t>
            </w:r>
          </w:p>
          <w:p w14:paraId="1CAEB34B" w14:textId="5A2B89D3" w:rsidR="00311B1C" w:rsidRDefault="00311B1C" w:rsidP="00C80F21">
            <w:pPr>
              <w:pStyle w:val="ListParagraph"/>
              <w:numPr>
                <w:ilvl w:val="0"/>
                <w:numId w:val="12"/>
              </w:numPr>
              <w:spacing w:after="0" w:line="240" w:lineRule="auto"/>
              <w:jc w:val="both"/>
              <w:rPr>
                <w:rFonts w:ascii="Arial" w:hAnsi="Arial" w:cs="Arial"/>
              </w:rPr>
            </w:pPr>
            <w:r>
              <w:rPr>
                <w:rFonts w:ascii="Arial" w:hAnsi="Arial" w:cs="Arial"/>
              </w:rPr>
              <w:t>26/00487/</w:t>
            </w:r>
            <w:r w:rsidR="001A7476">
              <w:rPr>
                <w:rFonts w:ascii="Arial" w:hAnsi="Arial" w:cs="Arial"/>
              </w:rPr>
              <w:t>LBA – The Manor, South Street, Normanton on Trent</w:t>
            </w:r>
          </w:p>
          <w:p w14:paraId="53534CC7" w14:textId="141FD065" w:rsidR="001A7476" w:rsidRPr="00C80F21" w:rsidRDefault="001A7476" w:rsidP="00C80F21">
            <w:pPr>
              <w:pStyle w:val="ListParagraph"/>
              <w:numPr>
                <w:ilvl w:val="0"/>
                <w:numId w:val="12"/>
              </w:numPr>
              <w:spacing w:after="0" w:line="240" w:lineRule="auto"/>
              <w:jc w:val="both"/>
              <w:rPr>
                <w:rFonts w:ascii="Arial" w:hAnsi="Arial" w:cs="Arial"/>
              </w:rPr>
            </w:pPr>
            <w:r>
              <w:rPr>
                <w:rFonts w:ascii="Arial" w:hAnsi="Arial" w:cs="Arial"/>
              </w:rPr>
              <w:t>26/00522/FUL – Square and Compass, Normanton on Trent</w:t>
            </w:r>
          </w:p>
          <w:p w14:paraId="551F4456" w14:textId="77777777" w:rsidR="001414B0" w:rsidRDefault="001414B0" w:rsidP="001414B0">
            <w:pPr>
              <w:spacing w:after="0" w:line="240" w:lineRule="auto"/>
              <w:jc w:val="both"/>
              <w:rPr>
                <w:rFonts w:ascii="Arial" w:hAnsi="Arial" w:cs="Arial"/>
              </w:rPr>
            </w:pPr>
          </w:p>
          <w:p w14:paraId="1342A35F" w14:textId="77777777" w:rsidR="00D13A4F" w:rsidRDefault="00D13A4F" w:rsidP="001414B0">
            <w:pPr>
              <w:spacing w:after="0" w:line="240" w:lineRule="auto"/>
              <w:jc w:val="both"/>
              <w:rPr>
                <w:rFonts w:ascii="Arial" w:hAnsi="Arial" w:cs="Arial"/>
              </w:rPr>
            </w:pPr>
            <w:r>
              <w:rPr>
                <w:rFonts w:ascii="Arial" w:hAnsi="Arial" w:cs="Arial"/>
              </w:rPr>
              <w:t xml:space="preserve">The PC had no objections to the Planning </w:t>
            </w:r>
            <w:proofErr w:type="gramStart"/>
            <w:r>
              <w:rPr>
                <w:rFonts w:ascii="Arial" w:hAnsi="Arial" w:cs="Arial"/>
              </w:rPr>
              <w:t>Applications,</w:t>
            </w:r>
            <w:proofErr w:type="gramEnd"/>
            <w:r>
              <w:rPr>
                <w:rFonts w:ascii="Arial" w:hAnsi="Arial" w:cs="Arial"/>
              </w:rPr>
              <w:t xml:space="preserve"> however, the following comments were made regarding the Square and Compass:</w:t>
            </w:r>
          </w:p>
          <w:p w14:paraId="61A8AEE2" w14:textId="77777777" w:rsidR="00D13A4F" w:rsidRDefault="00D13A4F" w:rsidP="001414B0">
            <w:pPr>
              <w:spacing w:after="0" w:line="240" w:lineRule="auto"/>
              <w:jc w:val="both"/>
              <w:rPr>
                <w:rFonts w:ascii="Arial" w:hAnsi="Arial" w:cs="Arial"/>
              </w:rPr>
            </w:pPr>
          </w:p>
          <w:p w14:paraId="13AD9204" w14:textId="694C8A9B" w:rsidR="00D13A4F" w:rsidRDefault="00A8541E" w:rsidP="00D13A4F">
            <w:pPr>
              <w:pStyle w:val="ListParagraph"/>
              <w:numPr>
                <w:ilvl w:val="0"/>
                <w:numId w:val="14"/>
              </w:numPr>
              <w:spacing w:after="0" w:line="240" w:lineRule="auto"/>
              <w:jc w:val="both"/>
              <w:rPr>
                <w:rFonts w:ascii="Arial" w:hAnsi="Arial" w:cs="Arial"/>
              </w:rPr>
            </w:pPr>
            <w:r>
              <w:rPr>
                <w:rFonts w:ascii="Arial" w:hAnsi="Arial" w:cs="Arial"/>
              </w:rPr>
              <w:t xml:space="preserve">Noise and anti-social behaviour complaints have been received by the PC and </w:t>
            </w:r>
            <w:r w:rsidR="005310D8">
              <w:rPr>
                <w:rFonts w:ascii="Arial" w:hAnsi="Arial" w:cs="Arial"/>
              </w:rPr>
              <w:br/>
            </w:r>
            <w:r>
              <w:rPr>
                <w:rFonts w:ascii="Arial" w:hAnsi="Arial" w:cs="Arial"/>
              </w:rPr>
              <w:t>D/Cllr Griffin</w:t>
            </w:r>
            <w:r w:rsidR="00B613F3">
              <w:rPr>
                <w:rFonts w:ascii="Arial" w:hAnsi="Arial" w:cs="Arial"/>
              </w:rPr>
              <w:t xml:space="preserve">.  The representatives from the Square and Compass will monitor noise levels with the use of a decibel reader and confirmed that they will </w:t>
            </w:r>
            <w:r w:rsidR="00B840AB">
              <w:rPr>
                <w:rFonts w:ascii="Arial" w:hAnsi="Arial" w:cs="Arial"/>
              </w:rPr>
              <w:t>work with members of the public when noise disturbance is reported.</w:t>
            </w:r>
          </w:p>
          <w:p w14:paraId="59CF6B4E" w14:textId="77777777" w:rsidR="00B840AB" w:rsidRDefault="00B840AB" w:rsidP="00B840AB">
            <w:pPr>
              <w:pStyle w:val="ListParagraph"/>
              <w:spacing w:after="0" w:line="240" w:lineRule="auto"/>
              <w:ind w:left="360"/>
              <w:jc w:val="both"/>
              <w:rPr>
                <w:rFonts w:ascii="Arial" w:hAnsi="Arial" w:cs="Arial"/>
              </w:rPr>
            </w:pPr>
          </w:p>
          <w:p w14:paraId="1B8A74F6" w14:textId="2B6EEEE4" w:rsidR="004A61BC" w:rsidRPr="00D13A4F" w:rsidRDefault="004A61BC" w:rsidP="00B840AB">
            <w:pPr>
              <w:pStyle w:val="ListParagraph"/>
              <w:spacing w:after="0" w:line="240" w:lineRule="auto"/>
              <w:ind w:left="360"/>
              <w:jc w:val="both"/>
              <w:rPr>
                <w:rFonts w:ascii="Arial" w:hAnsi="Arial" w:cs="Arial"/>
              </w:rPr>
            </w:pPr>
          </w:p>
        </w:tc>
        <w:tc>
          <w:tcPr>
            <w:tcW w:w="992" w:type="dxa"/>
          </w:tcPr>
          <w:p w14:paraId="2F89A4C9" w14:textId="77777777" w:rsidR="00FA65D0" w:rsidDel="00956CC2" w:rsidRDefault="00FA65D0" w:rsidP="00181832">
            <w:pPr>
              <w:spacing w:after="0" w:line="240" w:lineRule="auto"/>
              <w:rPr>
                <w:rFonts w:ascii="Arial" w:hAnsi="Arial" w:cs="Arial"/>
                <w:b/>
              </w:rPr>
            </w:pPr>
          </w:p>
          <w:p w14:paraId="29B5BDE9" w14:textId="459DD8B9" w:rsidR="00FA65D0" w:rsidDel="00AD3780" w:rsidRDefault="00FA65D0" w:rsidP="00036140">
            <w:pPr>
              <w:spacing w:after="0" w:line="240" w:lineRule="auto"/>
              <w:jc w:val="right"/>
              <w:rPr>
                <w:rFonts w:ascii="Arial" w:hAnsi="Arial" w:cs="Arial"/>
                <w:b/>
              </w:rPr>
            </w:pPr>
          </w:p>
        </w:tc>
      </w:tr>
      <w:tr w:rsidR="00FA65D0" w:rsidRPr="00FB4C03" w14:paraId="032EBBF5" w14:textId="77777777" w:rsidTr="00BF32DB">
        <w:tc>
          <w:tcPr>
            <w:tcW w:w="879" w:type="dxa"/>
            <w:shd w:val="clear" w:color="auto" w:fill="auto"/>
          </w:tcPr>
          <w:p w14:paraId="3C668BCB" w14:textId="395F58D0" w:rsidR="00FA65D0" w:rsidRDefault="0039657F" w:rsidP="0FFFCBBB">
            <w:pPr>
              <w:spacing w:after="0" w:line="240" w:lineRule="auto"/>
              <w:jc w:val="both"/>
            </w:pPr>
            <w:r>
              <w:rPr>
                <w:rFonts w:ascii="Arial" w:hAnsi="Arial" w:cs="Arial"/>
                <w:b/>
                <w:bCs/>
                <w:sz w:val="20"/>
                <w:szCs w:val="20"/>
              </w:rPr>
              <w:lastRenderedPageBreak/>
              <w:t>56/26</w:t>
            </w:r>
          </w:p>
        </w:tc>
        <w:tc>
          <w:tcPr>
            <w:tcW w:w="8647" w:type="dxa"/>
            <w:shd w:val="clear" w:color="auto" w:fill="auto"/>
          </w:tcPr>
          <w:p w14:paraId="1384D5B9" w14:textId="77777777" w:rsidR="00FA65D0" w:rsidRDefault="00FA65D0" w:rsidP="000B2B52">
            <w:pPr>
              <w:spacing w:after="0" w:line="240" w:lineRule="auto"/>
              <w:jc w:val="both"/>
              <w:rPr>
                <w:rFonts w:ascii="Arial" w:hAnsi="Arial" w:cs="Arial"/>
                <w:b/>
                <w:bCs/>
                <w:u w:val="single"/>
              </w:rPr>
            </w:pPr>
            <w:r>
              <w:rPr>
                <w:rFonts w:ascii="Arial" w:hAnsi="Arial" w:cs="Arial"/>
                <w:b/>
                <w:bCs/>
                <w:u w:val="single"/>
              </w:rPr>
              <w:t>Highways Matters</w:t>
            </w:r>
          </w:p>
          <w:p w14:paraId="300DEE50" w14:textId="25E2D9E9" w:rsidR="002D1E44" w:rsidRDefault="00C431E0" w:rsidP="00C431E0">
            <w:pPr>
              <w:pStyle w:val="ListParagraph"/>
              <w:numPr>
                <w:ilvl w:val="0"/>
                <w:numId w:val="14"/>
              </w:numPr>
              <w:spacing w:after="0" w:line="240" w:lineRule="auto"/>
              <w:jc w:val="both"/>
              <w:rPr>
                <w:rFonts w:ascii="Arial" w:hAnsi="Arial" w:cs="Arial"/>
              </w:rPr>
            </w:pPr>
            <w:r>
              <w:rPr>
                <w:rFonts w:ascii="Arial" w:hAnsi="Arial" w:cs="Arial"/>
              </w:rPr>
              <w:t>VIA EM conducted the works on the drains on Mill Lane during the Easter Holidays.</w:t>
            </w:r>
          </w:p>
          <w:p w14:paraId="0ACE7CB7" w14:textId="54B65807" w:rsidR="00C431E0" w:rsidRDefault="00F76C6E" w:rsidP="00C431E0">
            <w:pPr>
              <w:pStyle w:val="ListParagraph"/>
              <w:numPr>
                <w:ilvl w:val="0"/>
                <w:numId w:val="14"/>
              </w:numPr>
              <w:spacing w:after="0" w:line="240" w:lineRule="auto"/>
              <w:jc w:val="both"/>
              <w:rPr>
                <w:rFonts w:ascii="Arial" w:hAnsi="Arial" w:cs="Arial"/>
              </w:rPr>
            </w:pPr>
            <w:r>
              <w:rPr>
                <w:rFonts w:ascii="Arial" w:hAnsi="Arial" w:cs="Arial"/>
              </w:rPr>
              <w:t xml:space="preserve">A request was made that the graveyard hedge on Mill Lane needs cutting back as it is obstructing </w:t>
            </w:r>
            <w:r w:rsidR="00220C5F">
              <w:rPr>
                <w:rFonts w:ascii="Arial" w:hAnsi="Arial" w:cs="Arial"/>
              </w:rPr>
              <w:t>the pathway.</w:t>
            </w:r>
          </w:p>
          <w:p w14:paraId="725BE366" w14:textId="2D94BFBC" w:rsidR="00220C5F" w:rsidRDefault="00220C5F" w:rsidP="00C431E0">
            <w:pPr>
              <w:pStyle w:val="ListParagraph"/>
              <w:numPr>
                <w:ilvl w:val="0"/>
                <w:numId w:val="14"/>
              </w:numPr>
              <w:spacing w:after="0" w:line="240" w:lineRule="auto"/>
              <w:jc w:val="both"/>
              <w:rPr>
                <w:rFonts w:ascii="Arial" w:hAnsi="Arial" w:cs="Arial"/>
              </w:rPr>
            </w:pPr>
            <w:r>
              <w:rPr>
                <w:rFonts w:ascii="Arial" w:hAnsi="Arial" w:cs="Arial"/>
              </w:rPr>
              <w:t>The installation of zig-zag lines outside St Matthews School is not scheduled until next year which the school and the PC deems unacceptable</w:t>
            </w:r>
            <w:r w:rsidR="00C7578C">
              <w:rPr>
                <w:rFonts w:ascii="Arial" w:hAnsi="Arial" w:cs="Arial"/>
              </w:rPr>
              <w:t xml:space="preserve">.  The school has received a quote of £400 from a council approved contractor </w:t>
            </w:r>
            <w:r w:rsidR="008854C1">
              <w:rPr>
                <w:rFonts w:ascii="Arial" w:hAnsi="Arial" w:cs="Arial"/>
              </w:rPr>
              <w:t xml:space="preserve">but Bassetlaw DC will not allow him to undertake the work.  Cllr </w:t>
            </w:r>
            <w:proofErr w:type="spellStart"/>
            <w:r w:rsidR="008854C1">
              <w:rPr>
                <w:rFonts w:ascii="Arial" w:hAnsi="Arial" w:cs="Arial"/>
              </w:rPr>
              <w:t>Nolleth</w:t>
            </w:r>
            <w:proofErr w:type="spellEnd"/>
            <w:r w:rsidR="008854C1">
              <w:rPr>
                <w:rFonts w:ascii="Arial" w:hAnsi="Arial" w:cs="Arial"/>
              </w:rPr>
              <w:t xml:space="preserve"> agreed to write to D/Cllr Griffin to expedite the </w:t>
            </w:r>
            <w:r w:rsidR="004F13B6">
              <w:rPr>
                <w:rFonts w:ascii="Arial" w:hAnsi="Arial" w:cs="Arial"/>
              </w:rPr>
              <w:t>scheduled works and the Chair agreed to write to Bassetlaw DC to say that the lengthy delay is unacceptable.</w:t>
            </w:r>
          </w:p>
          <w:p w14:paraId="3E8C55A8" w14:textId="07B08CD5" w:rsidR="003D1D0D" w:rsidRPr="00C431E0" w:rsidRDefault="003D1D0D" w:rsidP="00C431E0">
            <w:pPr>
              <w:pStyle w:val="ListParagraph"/>
              <w:numPr>
                <w:ilvl w:val="0"/>
                <w:numId w:val="14"/>
              </w:numPr>
              <w:spacing w:after="0" w:line="240" w:lineRule="auto"/>
              <w:jc w:val="both"/>
              <w:rPr>
                <w:rFonts w:ascii="Arial" w:hAnsi="Arial" w:cs="Arial"/>
              </w:rPr>
            </w:pPr>
            <w:r>
              <w:rPr>
                <w:rFonts w:ascii="Arial" w:hAnsi="Arial" w:cs="Arial"/>
              </w:rPr>
              <w:t xml:space="preserve">The Clerk reported that there had been no response from the Mill Lane Field Trustees regarding a proposed turning circle for </w:t>
            </w:r>
            <w:r w:rsidR="00E705C2">
              <w:rPr>
                <w:rFonts w:ascii="Arial" w:hAnsi="Arial" w:cs="Arial"/>
              </w:rPr>
              <w:t>drivers accessing the school.</w:t>
            </w:r>
          </w:p>
          <w:p w14:paraId="450DBA18" w14:textId="096E2BB0" w:rsidR="006B5883" w:rsidRPr="00213239" w:rsidRDefault="006B5883" w:rsidP="0075573B">
            <w:pPr>
              <w:spacing w:after="0" w:line="240" w:lineRule="auto"/>
              <w:jc w:val="both"/>
              <w:rPr>
                <w:rFonts w:ascii="Arial" w:hAnsi="Arial" w:cs="Arial"/>
              </w:rPr>
            </w:pPr>
          </w:p>
        </w:tc>
        <w:tc>
          <w:tcPr>
            <w:tcW w:w="992" w:type="dxa"/>
          </w:tcPr>
          <w:p w14:paraId="7772A61F" w14:textId="77777777" w:rsidR="006B5883" w:rsidRDefault="006B5883" w:rsidP="000B2B52">
            <w:pPr>
              <w:spacing w:after="0" w:line="240" w:lineRule="auto"/>
              <w:jc w:val="right"/>
              <w:rPr>
                <w:rFonts w:ascii="Arial" w:hAnsi="Arial" w:cs="Arial"/>
                <w:b/>
              </w:rPr>
            </w:pPr>
          </w:p>
          <w:p w14:paraId="5433A999" w14:textId="77777777" w:rsidR="00E96CF2" w:rsidRDefault="00E96CF2" w:rsidP="000B2B52">
            <w:pPr>
              <w:spacing w:after="0" w:line="240" w:lineRule="auto"/>
              <w:jc w:val="right"/>
              <w:rPr>
                <w:rFonts w:ascii="Arial" w:hAnsi="Arial" w:cs="Arial"/>
                <w:b/>
              </w:rPr>
            </w:pPr>
          </w:p>
          <w:p w14:paraId="1F510D85" w14:textId="77777777" w:rsidR="00E96CF2" w:rsidRDefault="00E96CF2" w:rsidP="000B2B52">
            <w:pPr>
              <w:spacing w:after="0" w:line="240" w:lineRule="auto"/>
              <w:jc w:val="right"/>
              <w:rPr>
                <w:rFonts w:ascii="Arial" w:hAnsi="Arial" w:cs="Arial"/>
                <w:b/>
              </w:rPr>
            </w:pPr>
          </w:p>
          <w:p w14:paraId="6F55C1D6" w14:textId="77777777" w:rsidR="00E96CF2" w:rsidRDefault="00E96CF2" w:rsidP="000B2B52">
            <w:pPr>
              <w:spacing w:after="0" w:line="240" w:lineRule="auto"/>
              <w:jc w:val="right"/>
              <w:rPr>
                <w:rFonts w:ascii="Arial" w:hAnsi="Arial" w:cs="Arial"/>
                <w:b/>
              </w:rPr>
            </w:pPr>
          </w:p>
          <w:p w14:paraId="623B7F01" w14:textId="77777777" w:rsidR="00E96CF2" w:rsidRDefault="00E96CF2" w:rsidP="000B2B52">
            <w:pPr>
              <w:spacing w:after="0" w:line="240" w:lineRule="auto"/>
              <w:jc w:val="right"/>
              <w:rPr>
                <w:rFonts w:ascii="Arial" w:hAnsi="Arial" w:cs="Arial"/>
                <w:b/>
              </w:rPr>
            </w:pPr>
          </w:p>
          <w:p w14:paraId="2D555BE6" w14:textId="77777777" w:rsidR="00E96CF2" w:rsidRDefault="00E96CF2" w:rsidP="000B2B52">
            <w:pPr>
              <w:spacing w:after="0" w:line="240" w:lineRule="auto"/>
              <w:jc w:val="right"/>
              <w:rPr>
                <w:rFonts w:ascii="Arial" w:hAnsi="Arial" w:cs="Arial"/>
                <w:b/>
              </w:rPr>
            </w:pPr>
          </w:p>
          <w:p w14:paraId="7EABE0B8" w14:textId="77777777" w:rsidR="00E96CF2" w:rsidRDefault="00E96CF2" w:rsidP="000B2B52">
            <w:pPr>
              <w:spacing w:after="0" w:line="240" w:lineRule="auto"/>
              <w:jc w:val="right"/>
              <w:rPr>
                <w:rFonts w:ascii="Arial" w:hAnsi="Arial" w:cs="Arial"/>
                <w:b/>
              </w:rPr>
            </w:pPr>
          </w:p>
          <w:p w14:paraId="29658D88" w14:textId="77777777" w:rsidR="00E96CF2" w:rsidRDefault="00E96CF2" w:rsidP="000B2B52">
            <w:pPr>
              <w:spacing w:after="0" w:line="240" w:lineRule="auto"/>
              <w:jc w:val="right"/>
              <w:rPr>
                <w:rFonts w:ascii="Arial" w:hAnsi="Arial" w:cs="Arial"/>
                <w:b/>
              </w:rPr>
            </w:pPr>
            <w:r>
              <w:rPr>
                <w:rFonts w:ascii="Arial" w:hAnsi="Arial" w:cs="Arial"/>
                <w:b/>
              </w:rPr>
              <w:t>SN</w:t>
            </w:r>
          </w:p>
          <w:p w14:paraId="3AA91245" w14:textId="10B41297" w:rsidR="00E96CF2" w:rsidDel="00AD3780" w:rsidRDefault="00E96CF2" w:rsidP="000B2B52">
            <w:pPr>
              <w:spacing w:after="0" w:line="240" w:lineRule="auto"/>
              <w:jc w:val="right"/>
              <w:rPr>
                <w:rFonts w:ascii="Arial" w:hAnsi="Arial" w:cs="Arial"/>
                <w:b/>
              </w:rPr>
            </w:pPr>
            <w:r>
              <w:rPr>
                <w:rFonts w:ascii="Arial" w:hAnsi="Arial" w:cs="Arial"/>
                <w:b/>
              </w:rPr>
              <w:t>AW</w:t>
            </w:r>
          </w:p>
        </w:tc>
      </w:tr>
      <w:tr w:rsidR="00FA65D0" w:rsidRPr="00FB4C03" w14:paraId="0C73F759" w14:textId="77777777" w:rsidTr="00BF32DB">
        <w:tc>
          <w:tcPr>
            <w:tcW w:w="879" w:type="dxa"/>
            <w:shd w:val="clear" w:color="auto" w:fill="auto"/>
          </w:tcPr>
          <w:p w14:paraId="23B23CF5" w14:textId="6D21FD3C" w:rsidR="00FA65D0" w:rsidRDefault="0039657F" w:rsidP="0FFFCBBB">
            <w:pPr>
              <w:spacing w:after="0" w:line="240" w:lineRule="auto"/>
              <w:jc w:val="both"/>
            </w:pPr>
            <w:r>
              <w:rPr>
                <w:rFonts w:ascii="Arial" w:hAnsi="Arial" w:cs="Arial"/>
                <w:b/>
                <w:bCs/>
                <w:sz w:val="20"/>
                <w:szCs w:val="20"/>
              </w:rPr>
              <w:t>57/26</w:t>
            </w:r>
          </w:p>
        </w:tc>
        <w:tc>
          <w:tcPr>
            <w:tcW w:w="8647" w:type="dxa"/>
            <w:shd w:val="clear" w:color="auto" w:fill="auto"/>
          </w:tcPr>
          <w:p w14:paraId="028A9B1A" w14:textId="77777777" w:rsidR="00FA65D0" w:rsidRDefault="00FA65D0">
            <w:pPr>
              <w:spacing w:after="0" w:line="240" w:lineRule="auto"/>
              <w:jc w:val="both"/>
              <w:rPr>
                <w:rFonts w:ascii="Arial" w:hAnsi="Arial" w:cs="Arial"/>
                <w:b/>
                <w:bCs/>
                <w:u w:val="single"/>
              </w:rPr>
            </w:pPr>
            <w:r>
              <w:rPr>
                <w:rFonts w:ascii="Arial" w:hAnsi="Arial" w:cs="Arial"/>
                <w:b/>
                <w:bCs/>
                <w:u w:val="single"/>
              </w:rPr>
              <w:t>Parish Burial Ground</w:t>
            </w:r>
          </w:p>
          <w:p w14:paraId="6F8EACB1" w14:textId="70CF6772" w:rsidR="002D1E44" w:rsidRDefault="00E705C2" w:rsidP="0075573B">
            <w:pPr>
              <w:spacing w:after="0" w:line="240" w:lineRule="auto"/>
              <w:jc w:val="both"/>
              <w:rPr>
                <w:rFonts w:ascii="Arial" w:hAnsi="Arial" w:cs="Arial"/>
              </w:rPr>
            </w:pPr>
            <w:r>
              <w:rPr>
                <w:rFonts w:ascii="Arial" w:hAnsi="Arial" w:cs="Arial"/>
              </w:rPr>
              <w:t xml:space="preserve">The Clerk reported that an Interment had taken place on </w:t>
            </w:r>
            <w:r w:rsidR="00D2395A">
              <w:rPr>
                <w:rFonts w:ascii="Arial" w:hAnsi="Arial" w:cs="Arial"/>
              </w:rPr>
              <w:t>13</w:t>
            </w:r>
            <w:r w:rsidR="00D2395A" w:rsidRPr="00D2395A">
              <w:rPr>
                <w:rFonts w:ascii="Arial" w:hAnsi="Arial" w:cs="Arial"/>
                <w:vertAlign w:val="superscript"/>
              </w:rPr>
              <w:t>th</w:t>
            </w:r>
            <w:r w:rsidR="00D2395A">
              <w:rPr>
                <w:rFonts w:ascii="Arial" w:hAnsi="Arial" w:cs="Arial"/>
              </w:rPr>
              <w:t xml:space="preserve"> May 2026.</w:t>
            </w:r>
          </w:p>
          <w:p w14:paraId="07D944F2" w14:textId="1B177FCD" w:rsidR="00E705C2" w:rsidRPr="00213239" w:rsidRDefault="00E705C2" w:rsidP="0075573B">
            <w:pPr>
              <w:spacing w:after="0" w:line="240" w:lineRule="auto"/>
              <w:jc w:val="both"/>
              <w:rPr>
                <w:rFonts w:ascii="Arial" w:hAnsi="Arial" w:cs="Arial"/>
              </w:rPr>
            </w:pPr>
          </w:p>
        </w:tc>
        <w:tc>
          <w:tcPr>
            <w:tcW w:w="992" w:type="dxa"/>
          </w:tcPr>
          <w:p w14:paraId="3536A566" w14:textId="26283EEC" w:rsidR="004752B9" w:rsidDel="00AD3780" w:rsidRDefault="004752B9" w:rsidP="00337414">
            <w:pPr>
              <w:spacing w:after="0" w:line="240" w:lineRule="auto"/>
              <w:jc w:val="right"/>
              <w:rPr>
                <w:rFonts w:ascii="Arial" w:hAnsi="Arial" w:cs="Arial"/>
                <w:b/>
              </w:rPr>
            </w:pPr>
          </w:p>
        </w:tc>
      </w:tr>
      <w:tr w:rsidR="00FA65D0" w:rsidRPr="00FB4C03" w14:paraId="13BDD4AD" w14:textId="77777777" w:rsidTr="00BF32DB">
        <w:tc>
          <w:tcPr>
            <w:tcW w:w="879" w:type="dxa"/>
            <w:shd w:val="clear" w:color="auto" w:fill="auto"/>
          </w:tcPr>
          <w:p w14:paraId="26A32B15" w14:textId="12B736B9" w:rsidR="00FA65D0" w:rsidRDefault="0039657F" w:rsidP="0FFFCBBB">
            <w:pPr>
              <w:spacing w:after="0" w:line="240" w:lineRule="auto"/>
              <w:jc w:val="both"/>
            </w:pPr>
            <w:r>
              <w:rPr>
                <w:rFonts w:ascii="Arial" w:hAnsi="Arial" w:cs="Arial"/>
                <w:b/>
                <w:bCs/>
                <w:sz w:val="20"/>
                <w:szCs w:val="20"/>
              </w:rPr>
              <w:t>58/26</w:t>
            </w:r>
          </w:p>
        </w:tc>
        <w:tc>
          <w:tcPr>
            <w:tcW w:w="8647" w:type="dxa"/>
            <w:shd w:val="clear" w:color="auto" w:fill="auto"/>
          </w:tcPr>
          <w:p w14:paraId="11B55DBA" w14:textId="77777777" w:rsidR="00FA65D0" w:rsidRDefault="00FA65D0" w:rsidP="000B2B52">
            <w:pPr>
              <w:spacing w:after="0" w:line="240" w:lineRule="auto"/>
              <w:jc w:val="both"/>
              <w:rPr>
                <w:rFonts w:ascii="Arial" w:hAnsi="Arial" w:cs="Arial"/>
                <w:b/>
                <w:bCs/>
                <w:u w:val="single"/>
              </w:rPr>
            </w:pPr>
            <w:r>
              <w:rPr>
                <w:rFonts w:ascii="Arial" w:hAnsi="Arial" w:cs="Arial"/>
                <w:b/>
                <w:bCs/>
                <w:u w:val="single"/>
              </w:rPr>
              <w:t>Allotments</w:t>
            </w:r>
          </w:p>
          <w:p w14:paraId="428A4902" w14:textId="77777777" w:rsidR="007D16A4" w:rsidRDefault="00BA1DBF" w:rsidP="0075573B">
            <w:pPr>
              <w:spacing w:after="0" w:line="240" w:lineRule="auto"/>
              <w:jc w:val="both"/>
              <w:rPr>
                <w:rFonts w:ascii="Arial" w:hAnsi="Arial" w:cs="Arial"/>
              </w:rPr>
            </w:pPr>
            <w:r>
              <w:rPr>
                <w:rFonts w:ascii="Arial" w:hAnsi="Arial" w:cs="Arial"/>
              </w:rPr>
              <w:t xml:space="preserve">The unsightly condition of one of the allotment plots is of concern to the PC and the Clerk agreed to contact the tenant to request that it be addressed within 28 days </w:t>
            </w:r>
            <w:r w:rsidR="00ED608A">
              <w:rPr>
                <w:rFonts w:ascii="Arial" w:hAnsi="Arial" w:cs="Arial"/>
              </w:rPr>
              <w:t>and then the PC will review the tenancy.  There are several residents within the Parish who have expressed an interest in renting a plot when one becomes available</w:t>
            </w:r>
            <w:r w:rsidR="00210DC3">
              <w:rPr>
                <w:rFonts w:ascii="Arial" w:hAnsi="Arial" w:cs="Arial"/>
              </w:rPr>
              <w:t>.</w:t>
            </w:r>
          </w:p>
          <w:p w14:paraId="2EF1CEC4" w14:textId="77777777" w:rsidR="00210DC3" w:rsidRDefault="00210DC3" w:rsidP="0075573B">
            <w:pPr>
              <w:spacing w:after="0" w:line="240" w:lineRule="auto"/>
              <w:jc w:val="both"/>
              <w:rPr>
                <w:rFonts w:ascii="Arial" w:hAnsi="Arial" w:cs="Arial"/>
              </w:rPr>
            </w:pPr>
          </w:p>
          <w:p w14:paraId="17592E98" w14:textId="77777777" w:rsidR="00210DC3" w:rsidRDefault="00210DC3" w:rsidP="0075573B">
            <w:pPr>
              <w:spacing w:after="0" w:line="240" w:lineRule="auto"/>
              <w:jc w:val="both"/>
              <w:rPr>
                <w:rFonts w:ascii="Arial" w:hAnsi="Arial" w:cs="Arial"/>
              </w:rPr>
            </w:pPr>
            <w:r>
              <w:rPr>
                <w:rFonts w:ascii="Arial" w:hAnsi="Arial" w:cs="Arial"/>
              </w:rPr>
              <w:t>The Clerk had been contacted by Wellers Law, the legal firm dealing with the land registration and she had submitted a “Statement of Truth” to them regarding the loss of the original deeds for the land</w:t>
            </w:r>
            <w:r w:rsidR="00FA0DA0">
              <w:rPr>
                <w:rFonts w:ascii="Arial" w:hAnsi="Arial" w:cs="Arial"/>
              </w:rPr>
              <w:t xml:space="preserve">s on </w:t>
            </w:r>
            <w:proofErr w:type="spellStart"/>
            <w:r w:rsidR="00FA0DA0">
              <w:rPr>
                <w:rFonts w:ascii="Arial" w:hAnsi="Arial" w:cs="Arial"/>
              </w:rPr>
              <w:t>Brotts</w:t>
            </w:r>
            <w:proofErr w:type="spellEnd"/>
            <w:r w:rsidR="00FA0DA0">
              <w:rPr>
                <w:rFonts w:ascii="Arial" w:hAnsi="Arial" w:cs="Arial"/>
              </w:rPr>
              <w:t xml:space="preserve"> Road.</w:t>
            </w:r>
          </w:p>
          <w:p w14:paraId="5CB88358" w14:textId="3583AB8E" w:rsidR="00FA0DA0" w:rsidRPr="001C542D" w:rsidRDefault="00FA0DA0" w:rsidP="0075573B">
            <w:pPr>
              <w:spacing w:after="0" w:line="240" w:lineRule="auto"/>
              <w:jc w:val="both"/>
              <w:rPr>
                <w:rFonts w:ascii="Arial" w:hAnsi="Arial" w:cs="Arial"/>
              </w:rPr>
            </w:pPr>
          </w:p>
        </w:tc>
        <w:tc>
          <w:tcPr>
            <w:tcW w:w="992" w:type="dxa"/>
          </w:tcPr>
          <w:p w14:paraId="31F395F9" w14:textId="77777777" w:rsidR="00097703" w:rsidRDefault="00097703" w:rsidP="0075573B">
            <w:pPr>
              <w:spacing w:after="0" w:line="240" w:lineRule="auto"/>
              <w:jc w:val="right"/>
              <w:rPr>
                <w:rFonts w:ascii="Arial" w:hAnsi="Arial" w:cs="Arial"/>
                <w:b/>
              </w:rPr>
            </w:pPr>
          </w:p>
          <w:p w14:paraId="2D93A215" w14:textId="27C88908" w:rsidR="00E96CF2" w:rsidDel="00AD3780" w:rsidRDefault="00E96CF2" w:rsidP="0075573B">
            <w:pPr>
              <w:spacing w:after="0" w:line="240" w:lineRule="auto"/>
              <w:jc w:val="right"/>
              <w:rPr>
                <w:rFonts w:ascii="Arial" w:hAnsi="Arial" w:cs="Arial"/>
                <w:b/>
              </w:rPr>
            </w:pPr>
            <w:r>
              <w:rPr>
                <w:rFonts w:ascii="Arial" w:hAnsi="Arial" w:cs="Arial"/>
                <w:b/>
              </w:rPr>
              <w:t>RJ</w:t>
            </w:r>
          </w:p>
        </w:tc>
      </w:tr>
      <w:tr w:rsidR="00FA65D0" w:rsidRPr="00FB4C03" w14:paraId="0076E2D4" w14:textId="77777777" w:rsidTr="00BF32DB">
        <w:tc>
          <w:tcPr>
            <w:tcW w:w="879" w:type="dxa"/>
            <w:shd w:val="clear" w:color="auto" w:fill="auto"/>
          </w:tcPr>
          <w:p w14:paraId="566D180D" w14:textId="1655C7CD" w:rsidR="00FA65D0" w:rsidRDefault="0039657F" w:rsidP="0FFFCBBB">
            <w:pPr>
              <w:spacing w:after="0" w:line="240" w:lineRule="auto"/>
              <w:jc w:val="both"/>
            </w:pPr>
            <w:r>
              <w:rPr>
                <w:rFonts w:ascii="Arial" w:hAnsi="Arial" w:cs="Arial"/>
                <w:b/>
                <w:bCs/>
                <w:sz w:val="20"/>
                <w:szCs w:val="20"/>
              </w:rPr>
              <w:t>59/26</w:t>
            </w:r>
          </w:p>
        </w:tc>
        <w:tc>
          <w:tcPr>
            <w:tcW w:w="8647" w:type="dxa"/>
            <w:shd w:val="clear" w:color="auto" w:fill="auto"/>
          </w:tcPr>
          <w:p w14:paraId="1561130B" w14:textId="77777777" w:rsidR="00FA65D0" w:rsidRDefault="00FA65D0" w:rsidP="00951C7C">
            <w:pPr>
              <w:spacing w:after="0" w:line="240" w:lineRule="auto"/>
              <w:jc w:val="both"/>
              <w:rPr>
                <w:rFonts w:ascii="Arial" w:hAnsi="Arial" w:cs="Arial"/>
                <w:b/>
                <w:u w:val="single"/>
              </w:rPr>
            </w:pPr>
            <w:r>
              <w:rPr>
                <w:rFonts w:ascii="Arial" w:hAnsi="Arial" w:cs="Arial"/>
                <w:b/>
                <w:u w:val="single"/>
              </w:rPr>
              <w:t>Defibrillators</w:t>
            </w:r>
          </w:p>
          <w:p w14:paraId="29A5096A" w14:textId="77777777" w:rsidR="00DD22AB" w:rsidRDefault="00BB012F" w:rsidP="009E7988">
            <w:pPr>
              <w:spacing w:after="0" w:line="240" w:lineRule="auto"/>
              <w:jc w:val="both"/>
              <w:rPr>
                <w:rFonts w:ascii="Arial" w:hAnsi="Arial" w:cs="Arial"/>
              </w:rPr>
            </w:pPr>
            <w:r>
              <w:rPr>
                <w:rFonts w:ascii="Arial" w:hAnsi="Arial" w:cs="Arial"/>
              </w:rPr>
              <w:t xml:space="preserve">Cllr Austin had previously circulated some information regarding </w:t>
            </w:r>
            <w:r w:rsidR="00596201">
              <w:rPr>
                <w:rFonts w:ascii="Arial" w:hAnsi="Arial" w:cs="Arial"/>
              </w:rPr>
              <w:t xml:space="preserve">defibrillator rental and the PC agreed that the two current units have limited longevity.  </w:t>
            </w:r>
          </w:p>
          <w:p w14:paraId="7555F6EC" w14:textId="77777777" w:rsidR="00253A88" w:rsidRDefault="00253A88" w:rsidP="009E7988">
            <w:pPr>
              <w:spacing w:after="0" w:line="240" w:lineRule="auto"/>
              <w:jc w:val="both"/>
              <w:rPr>
                <w:rFonts w:ascii="Arial" w:hAnsi="Arial" w:cs="Arial"/>
              </w:rPr>
            </w:pPr>
          </w:p>
          <w:p w14:paraId="228E1A36" w14:textId="1AB961F8" w:rsidR="00253A88" w:rsidRDefault="00253A88" w:rsidP="009E7988">
            <w:pPr>
              <w:spacing w:after="0" w:line="240" w:lineRule="auto"/>
              <w:jc w:val="both"/>
              <w:rPr>
                <w:rFonts w:ascii="Arial" w:hAnsi="Arial" w:cs="Arial"/>
              </w:rPr>
            </w:pPr>
            <w:r>
              <w:rPr>
                <w:rFonts w:ascii="Arial" w:hAnsi="Arial" w:cs="Arial"/>
              </w:rPr>
              <w:t xml:space="preserve">The Clerk provided an analysis of costs </w:t>
            </w:r>
            <w:r w:rsidR="009B1D22">
              <w:rPr>
                <w:rFonts w:ascii="Arial" w:hAnsi="Arial" w:cs="Arial"/>
              </w:rPr>
              <w:t xml:space="preserve">(AEDs, batteries, pads, cases) </w:t>
            </w:r>
            <w:r>
              <w:rPr>
                <w:rFonts w:ascii="Arial" w:hAnsi="Arial" w:cs="Arial"/>
              </w:rPr>
              <w:t xml:space="preserve">since the purchase </w:t>
            </w:r>
            <w:r w:rsidR="00E02DEA">
              <w:rPr>
                <w:rFonts w:ascii="Arial" w:hAnsi="Arial" w:cs="Arial"/>
              </w:rPr>
              <w:t>of the first defibrillator in 2014 – the total cost over the last twelve years being £</w:t>
            </w:r>
            <w:r w:rsidR="00B80AEB">
              <w:rPr>
                <w:rFonts w:ascii="Arial" w:hAnsi="Arial" w:cs="Arial"/>
              </w:rPr>
              <w:t>5323 – an average of £</w:t>
            </w:r>
            <w:r w:rsidR="000F3B09">
              <w:rPr>
                <w:rFonts w:ascii="Arial" w:hAnsi="Arial" w:cs="Arial"/>
              </w:rPr>
              <w:t>1.22 per day over the twelve years</w:t>
            </w:r>
            <w:r w:rsidR="003D19D7">
              <w:rPr>
                <w:rFonts w:ascii="Arial" w:hAnsi="Arial" w:cs="Arial"/>
              </w:rPr>
              <w:t xml:space="preserve"> which is comparable to the </w:t>
            </w:r>
            <w:r w:rsidR="00412D62">
              <w:rPr>
                <w:rFonts w:ascii="Arial" w:hAnsi="Arial" w:cs="Arial"/>
              </w:rPr>
              <w:t xml:space="preserve">daily cost of £1.20 for a rental unit.  The PC agreed to retain the existing units </w:t>
            </w:r>
            <w:r w:rsidR="00421DFB">
              <w:rPr>
                <w:rFonts w:ascii="Arial" w:hAnsi="Arial" w:cs="Arial"/>
              </w:rPr>
              <w:t xml:space="preserve">until they require replacing and then to proceed with a rental agreement – proposed by Cllr </w:t>
            </w:r>
            <w:proofErr w:type="spellStart"/>
            <w:r w:rsidR="00421DFB">
              <w:rPr>
                <w:rFonts w:ascii="Arial" w:hAnsi="Arial" w:cs="Arial"/>
              </w:rPr>
              <w:t>Spink</w:t>
            </w:r>
            <w:proofErr w:type="spellEnd"/>
            <w:r w:rsidR="00421DFB">
              <w:rPr>
                <w:rFonts w:ascii="Arial" w:hAnsi="Arial" w:cs="Arial"/>
              </w:rPr>
              <w:t xml:space="preserve">, seconded by Cllr </w:t>
            </w:r>
            <w:proofErr w:type="spellStart"/>
            <w:r w:rsidR="00421DFB">
              <w:rPr>
                <w:rFonts w:ascii="Arial" w:hAnsi="Arial" w:cs="Arial"/>
              </w:rPr>
              <w:t>Nolleth</w:t>
            </w:r>
            <w:proofErr w:type="spellEnd"/>
            <w:r w:rsidR="00421DFB">
              <w:rPr>
                <w:rFonts w:ascii="Arial" w:hAnsi="Arial" w:cs="Arial"/>
              </w:rPr>
              <w:t>.</w:t>
            </w:r>
            <w:r w:rsidR="00C53959">
              <w:rPr>
                <w:rFonts w:ascii="Arial" w:hAnsi="Arial" w:cs="Arial"/>
              </w:rPr>
              <w:t xml:space="preserve">  Cllr Austin confirmed that the rental agreement would include all anci</w:t>
            </w:r>
            <w:r w:rsidR="006012AE">
              <w:rPr>
                <w:rFonts w:ascii="Arial" w:hAnsi="Arial" w:cs="Arial"/>
              </w:rPr>
              <w:t>llary costs such as maintenance and equipment.</w:t>
            </w:r>
          </w:p>
          <w:p w14:paraId="32407FD8" w14:textId="3FE07FA8" w:rsidR="00421DFB" w:rsidRPr="00EC233D" w:rsidRDefault="00421DFB" w:rsidP="009E7988">
            <w:pPr>
              <w:spacing w:after="0" w:line="240" w:lineRule="auto"/>
              <w:jc w:val="both"/>
              <w:rPr>
                <w:rFonts w:ascii="Arial" w:hAnsi="Arial" w:cs="Arial"/>
              </w:rPr>
            </w:pPr>
          </w:p>
        </w:tc>
        <w:tc>
          <w:tcPr>
            <w:tcW w:w="992" w:type="dxa"/>
          </w:tcPr>
          <w:p w14:paraId="6F754221" w14:textId="335FB6BF" w:rsidR="007D16A4" w:rsidDel="00AD3780" w:rsidRDefault="007D16A4" w:rsidP="007D16A4">
            <w:pPr>
              <w:spacing w:after="0" w:line="240" w:lineRule="auto"/>
              <w:jc w:val="center"/>
              <w:rPr>
                <w:rFonts w:ascii="Arial" w:hAnsi="Arial" w:cs="Arial"/>
                <w:b/>
              </w:rPr>
            </w:pPr>
          </w:p>
        </w:tc>
      </w:tr>
      <w:tr w:rsidR="00FA65D0" w:rsidRPr="00FB4C03" w14:paraId="09292578" w14:textId="77777777" w:rsidTr="00BF32DB">
        <w:tc>
          <w:tcPr>
            <w:tcW w:w="879" w:type="dxa"/>
            <w:shd w:val="clear" w:color="auto" w:fill="auto"/>
          </w:tcPr>
          <w:p w14:paraId="48E7C1B3" w14:textId="3F2C1566" w:rsidR="00FA65D0" w:rsidRDefault="0039657F" w:rsidP="0FFFCBBB">
            <w:pPr>
              <w:spacing w:after="0" w:line="240" w:lineRule="auto"/>
              <w:jc w:val="both"/>
            </w:pPr>
            <w:r>
              <w:rPr>
                <w:rFonts w:ascii="Arial" w:hAnsi="Arial" w:cs="Arial"/>
                <w:b/>
                <w:bCs/>
                <w:sz w:val="20"/>
                <w:szCs w:val="20"/>
              </w:rPr>
              <w:t>60/26</w:t>
            </w:r>
          </w:p>
        </w:tc>
        <w:tc>
          <w:tcPr>
            <w:tcW w:w="8647" w:type="dxa"/>
            <w:shd w:val="clear" w:color="auto" w:fill="auto"/>
          </w:tcPr>
          <w:p w14:paraId="304FE2C7" w14:textId="77777777" w:rsidR="00FA65D0" w:rsidRDefault="00FA65D0" w:rsidP="007D16A4">
            <w:pPr>
              <w:spacing w:after="0" w:line="240" w:lineRule="auto"/>
              <w:jc w:val="both"/>
              <w:rPr>
                <w:rFonts w:ascii="Arial" w:hAnsi="Arial" w:cs="Arial"/>
                <w:b/>
                <w:bCs/>
                <w:u w:val="single"/>
              </w:rPr>
            </w:pPr>
            <w:r>
              <w:rPr>
                <w:rFonts w:ascii="Arial" w:hAnsi="Arial" w:cs="Arial"/>
                <w:b/>
                <w:bCs/>
                <w:u w:val="single"/>
              </w:rPr>
              <w:t>Correspondence</w:t>
            </w:r>
          </w:p>
          <w:p w14:paraId="4181A62D" w14:textId="77777777" w:rsidR="000E6124" w:rsidRDefault="001208CC" w:rsidP="009E7988">
            <w:pPr>
              <w:spacing w:after="0" w:line="240" w:lineRule="auto"/>
              <w:jc w:val="both"/>
              <w:rPr>
                <w:rFonts w:ascii="Arial" w:hAnsi="Arial" w:cs="Arial"/>
              </w:rPr>
            </w:pPr>
            <w:r>
              <w:rPr>
                <w:rFonts w:ascii="Arial" w:hAnsi="Arial" w:cs="Arial"/>
              </w:rPr>
              <w:t>There were no items of correspondence for consideration.</w:t>
            </w:r>
          </w:p>
          <w:p w14:paraId="7DFEDDA5" w14:textId="7488DC8B" w:rsidR="001208CC" w:rsidRPr="001208CC" w:rsidRDefault="001208CC" w:rsidP="009E7988">
            <w:pPr>
              <w:spacing w:after="0" w:line="240" w:lineRule="auto"/>
              <w:jc w:val="both"/>
              <w:rPr>
                <w:rFonts w:ascii="Arial" w:hAnsi="Arial" w:cs="Arial"/>
              </w:rPr>
            </w:pPr>
          </w:p>
        </w:tc>
        <w:tc>
          <w:tcPr>
            <w:tcW w:w="992" w:type="dxa"/>
          </w:tcPr>
          <w:p w14:paraId="3589F92E" w14:textId="6C053622" w:rsidR="007D16A4" w:rsidDel="00AD3780" w:rsidRDefault="007D16A4" w:rsidP="004E5A11">
            <w:pPr>
              <w:spacing w:after="0" w:line="240" w:lineRule="auto"/>
              <w:jc w:val="right"/>
              <w:rPr>
                <w:rFonts w:ascii="Arial" w:hAnsi="Arial" w:cs="Arial"/>
                <w:b/>
                <w:bCs/>
              </w:rPr>
            </w:pPr>
          </w:p>
        </w:tc>
      </w:tr>
      <w:tr w:rsidR="009417B8" w:rsidRPr="00FB4C03" w14:paraId="033ADC22" w14:textId="77777777" w:rsidTr="00BF32DB">
        <w:tc>
          <w:tcPr>
            <w:tcW w:w="879" w:type="dxa"/>
            <w:shd w:val="clear" w:color="auto" w:fill="auto"/>
          </w:tcPr>
          <w:p w14:paraId="65BE128E" w14:textId="055B6F97" w:rsidR="009417B8" w:rsidRDefault="0039657F" w:rsidP="0FFFCBBB">
            <w:pPr>
              <w:spacing w:after="0" w:line="240" w:lineRule="auto"/>
              <w:jc w:val="both"/>
              <w:rPr>
                <w:rFonts w:ascii="Arial" w:hAnsi="Arial" w:cs="Arial"/>
                <w:b/>
                <w:bCs/>
                <w:sz w:val="20"/>
                <w:szCs w:val="20"/>
              </w:rPr>
            </w:pPr>
            <w:r>
              <w:rPr>
                <w:rFonts w:ascii="Arial" w:hAnsi="Arial" w:cs="Arial"/>
                <w:b/>
                <w:bCs/>
                <w:sz w:val="20"/>
                <w:szCs w:val="20"/>
              </w:rPr>
              <w:t>61/26</w:t>
            </w:r>
          </w:p>
        </w:tc>
        <w:tc>
          <w:tcPr>
            <w:tcW w:w="8647" w:type="dxa"/>
            <w:shd w:val="clear" w:color="auto" w:fill="auto"/>
          </w:tcPr>
          <w:p w14:paraId="5668D564" w14:textId="77777777" w:rsidR="009417B8" w:rsidRDefault="009417B8">
            <w:pPr>
              <w:spacing w:after="0" w:line="240" w:lineRule="auto"/>
              <w:jc w:val="both"/>
              <w:rPr>
                <w:rFonts w:ascii="Arial" w:hAnsi="Arial" w:cs="Arial"/>
                <w:bCs/>
              </w:rPr>
            </w:pPr>
            <w:r>
              <w:rPr>
                <w:rFonts w:ascii="Arial" w:hAnsi="Arial" w:cs="Arial"/>
                <w:b/>
                <w:bCs/>
                <w:u w:val="single"/>
              </w:rPr>
              <w:t>Any other Business</w:t>
            </w:r>
          </w:p>
          <w:p w14:paraId="2F420272" w14:textId="77B39C18" w:rsidR="00143C5F" w:rsidRDefault="001208CC" w:rsidP="00EC7F2F">
            <w:pPr>
              <w:spacing w:after="0" w:line="240" w:lineRule="auto"/>
              <w:jc w:val="both"/>
              <w:rPr>
                <w:rFonts w:ascii="Arial" w:hAnsi="Arial" w:cs="Arial"/>
                <w:bCs/>
              </w:rPr>
            </w:pPr>
            <w:r>
              <w:rPr>
                <w:rFonts w:ascii="Arial" w:hAnsi="Arial" w:cs="Arial"/>
                <w:bCs/>
              </w:rPr>
              <w:t>A member of the public made comment regarding the</w:t>
            </w:r>
            <w:r w:rsidR="00EC223C">
              <w:rPr>
                <w:rFonts w:ascii="Arial" w:hAnsi="Arial" w:cs="Arial"/>
                <w:bCs/>
              </w:rPr>
              <w:t xml:space="preserve"> amount of people not picking up their dog waste so Cllr </w:t>
            </w:r>
            <w:proofErr w:type="spellStart"/>
            <w:r w:rsidR="00EC223C">
              <w:rPr>
                <w:rFonts w:ascii="Arial" w:hAnsi="Arial" w:cs="Arial"/>
                <w:bCs/>
              </w:rPr>
              <w:t>Nolleth</w:t>
            </w:r>
            <w:proofErr w:type="spellEnd"/>
            <w:r w:rsidR="00EC223C">
              <w:rPr>
                <w:rFonts w:ascii="Arial" w:hAnsi="Arial" w:cs="Arial"/>
                <w:bCs/>
              </w:rPr>
              <w:t xml:space="preserve"> agreed to </w:t>
            </w:r>
            <w:r w:rsidR="00C269AB">
              <w:rPr>
                <w:rFonts w:ascii="Arial" w:hAnsi="Arial" w:cs="Arial"/>
                <w:bCs/>
              </w:rPr>
              <w:t>publish a post on the PC Facebook page.</w:t>
            </w:r>
          </w:p>
          <w:p w14:paraId="47DAABA6" w14:textId="3746B95D" w:rsidR="00D61BD0" w:rsidRPr="009417B8" w:rsidRDefault="00D61BD0" w:rsidP="00EC7F2F">
            <w:pPr>
              <w:spacing w:after="0" w:line="240" w:lineRule="auto"/>
              <w:jc w:val="both"/>
              <w:rPr>
                <w:rFonts w:ascii="Arial" w:hAnsi="Arial" w:cs="Arial"/>
                <w:bCs/>
              </w:rPr>
            </w:pPr>
          </w:p>
        </w:tc>
        <w:tc>
          <w:tcPr>
            <w:tcW w:w="992" w:type="dxa"/>
          </w:tcPr>
          <w:p w14:paraId="686E6E77" w14:textId="77777777" w:rsidR="009417B8" w:rsidRDefault="009417B8" w:rsidP="00036140">
            <w:pPr>
              <w:spacing w:after="0" w:line="240" w:lineRule="auto"/>
              <w:jc w:val="right"/>
              <w:rPr>
                <w:rFonts w:ascii="Arial" w:hAnsi="Arial" w:cs="Arial"/>
                <w:b/>
              </w:rPr>
            </w:pPr>
          </w:p>
          <w:p w14:paraId="2AF7E5E2" w14:textId="1F13076F" w:rsidR="00090C76" w:rsidRDefault="00090C76" w:rsidP="00036140">
            <w:pPr>
              <w:spacing w:after="0" w:line="240" w:lineRule="auto"/>
              <w:jc w:val="right"/>
              <w:rPr>
                <w:rFonts w:ascii="Arial" w:hAnsi="Arial" w:cs="Arial"/>
                <w:b/>
              </w:rPr>
            </w:pPr>
            <w:r>
              <w:rPr>
                <w:rFonts w:ascii="Arial" w:hAnsi="Arial" w:cs="Arial"/>
                <w:b/>
              </w:rPr>
              <w:t>SN</w:t>
            </w:r>
          </w:p>
        </w:tc>
      </w:tr>
      <w:tr w:rsidR="00FA65D0" w:rsidRPr="00FB4C03" w14:paraId="0FC2E189" w14:textId="77777777" w:rsidTr="00BF32DB">
        <w:tc>
          <w:tcPr>
            <w:tcW w:w="879" w:type="dxa"/>
            <w:shd w:val="clear" w:color="auto" w:fill="auto"/>
          </w:tcPr>
          <w:p w14:paraId="5F9D5D09" w14:textId="39B29661" w:rsidR="00FA65D0" w:rsidRDefault="0039657F" w:rsidP="0FFFCBBB">
            <w:pPr>
              <w:spacing w:after="0" w:line="240" w:lineRule="auto"/>
              <w:jc w:val="both"/>
            </w:pPr>
            <w:r>
              <w:rPr>
                <w:rFonts w:ascii="Arial" w:hAnsi="Arial" w:cs="Arial"/>
                <w:b/>
                <w:bCs/>
                <w:sz w:val="20"/>
                <w:szCs w:val="20"/>
              </w:rPr>
              <w:t>62/26</w:t>
            </w:r>
          </w:p>
        </w:tc>
        <w:tc>
          <w:tcPr>
            <w:tcW w:w="8647" w:type="dxa"/>
            <w:shd w:val="clear" w:color="auto" w:fill="auto"/>
          </w:tcPr>
          <w:p w14:paraId="7A9B0A9C" w14:textId="77777777" w:rsidR="00FA65D0" w:rsidRDefault="00FA65D0">
            <w:pPr>
              <w:spacing w:after="0" w:line="240" w:lineRule="auto"/>
              <w:jc w:val="both"/>
              <w:rPr>
                <w:rFonts w:ascii="Arial" w:hAnsi="Arial" w:cs="Arial"/>
                <w:b/>
                <w:bCs/>
                <w:u w:val="single"/>
              </w:rPr>
            </w:pPr>
            <w:r w:rsidRPr="7C9F6BDE">
              <w:rPr>
                <w:rFonts w:ascii="Arial" w:hAnsi="Arial" w:cs="Arial"/>
                <w:b/>
                <w:bCs/>
                <w:u w:val="single"/>
              </w:rPr>
              <w:t>Business for the next meeting</w:t>
            </w:r>
          </w:p>
          <w:p w14:paraId="00B90388" w14:textId="46F85401" w:rsidR="00B832B3" w:rsidRDefault="00C269AB" w:rsidP="009E7988">
            <w:pPr>
              <w:pStyle w:val="ListParagraph"/>
              <w:numPr>
                <w:ilvl w:val="0"/>
                <w:numId w:val="8"/>
              </w:numPr>
              <w:spacing w:after="0" w:line="240" w:lineRule="auto"/>
              <w:jc w:val="both"/>
              <w:rPr>
                <w:rFonts w:ascii="Arial" w:hAnsi="Arial" w:cs="Arial"/>
              </w:rPr>
            </w:pPr>
            <w:r>
              <w:rPr>
                <w:rFonts w:ascii="Arial" w:hAnsi="Arial" w:cs="Arial"/>
              </w:rPr>
              <w:t>St Matthew’s Church Clock – progress</w:t>
            </w:r>
          </w:p>
          <w:p w14:paraId="7BF6E173" w14:textId="77777777" w:rsidR="00C269AB" w:rsidRDefault="00C269AB" w:rsidP="009E7988">
            <w:pPr>
              <w:pStyle w:val="ListParagraph"/>
              <w:numPr>
                <w:ilvl w:val="0"/>
                <w:numId w:val="8"/>
              </w:numPr>
              <w:spacing w:after="0" w:line="240" w:lineRule="auto"/>
              <w:jc w:val="both"/>
              <w:rPr>
                <w:rFonts w:ascii="Arial" w:hAnsi="Arial" w:cs="Arial"/>
              </w:rPr>
            </w:pPr>
            <w:r>
              <w:rPr>
                <w:rFonts w:ascii="Arial" w:hAnsi="Arial" w:cs="Arial"/>
              </w:rPr>
              <w:t>South Street Noticeboard</w:t>
            </w:r>
          </w:p>
          <w:p w14:paraId="4FA8BBB9" w14:textId="77777777" w:rsidR="00C269AB" w:rsidRDefault="009465E6" w:rsidP="009E7988">
            <w:pPr>
              <w:pStyle w:val="ListParagraph"/>
              <w:numPr>
                <w:ilvl w:val="0"/>
                <w:numId w:val="8"/>
              </w:numPr>
              <w:spacing w:after="0" w:line="240" w:lineRule="auto"/>
              <w:jc w:val="both"/>
              <w:rPr>
                <w:rFonts w:ascii="Arial" w:hAnsi="Arial" w:cs="Arial"/>
              </w:rPr>
            </w:pPr>
            <w:r>
              <w:rPr>
                <w:rFonts w:ascii="Arial" w:hAnsi="Arial" w:cs="Arial"/>
              </w:rPr>
              <w:t xml:space="preserve">Removal of old noticeboard in Low </w:t>
            </w:r>
            <w:proofErr w:type="spellStart"/>
            <w:r>
              <w:rPr>
                <w:rFonts w:ascii="Arial" w:hAnsi="Arial" w:cs="Arial"/>
              </w:rPr>
              <w:t>Marnham</w:t>
            </w:r>
            <w:proofErr w:type="spellEnd"/>
            <w:r>
              <w:rPr>
                <w:rFonts w:ascii="Arial" w:hAnsi="Arial" w:cs="Arial"/>
              </w:rPr>
              <w:t xml:space="preserve"> – noted in the Minutes of the Annual Parish meeting held on 19</w:t>
            </w:r>
            <w:r w:rsidRPr="009465E6">
              <w:rPr>
                <w:rFonts w:ascii="Arial" w:hAnsi="Arial" w:cs="Arial"/>
                <w:vertAlign w:val="superscript"/>
              </w:rPr>
              <w:t>th</w:t>
            </w:r>
            <w:r>
              <w:rPr>
                <w:rFonts w:ascii="Arial" w:hAnsi="Arial" w:cs="Arial"/>
              </w:rPr>
              <w:t xml:space="preserve"> May 2026.</w:t>
            </w:r>
          </w:p>
          <w:p w14:paraId="33070121" w14:textId="4F24BE63" w:rsidR="009465E6" w:rsidRPr="00B832B3" w:rsidRDefault="009465E6" w:rsidP="00C408BD">
            <w:pPr>
              <w:pStyle w:val="ListParagraph"/>
              <w:spacing w:after="0" w:line="240" w:lineRule="auto"/>
              <w:ind w:left="360"/>
              <w:jc w:val="both"/>
              <w:rPr>
                <w:rFonts w:ascii="Arial" w:hAnsi="Arial" w:cs="Arial"/>
              </w:rPr>
            </w:pPr>
          </w:p>
        </w:tc>
        <w:tc>
          <w:tcPr>
            <w:tcW w:w="992" w:type="dxa"/>
          </w:tcPr>
          <w:p w14:paraId="37C114E1" w14:textId="77777777" w:rsidR="00FA65D0" w:rsidRDefault="00FA65D0" w:rsidP="00036140">
            <w:pPr>
              <w:spacing w:after="0" w:line="240" w:lineRule="auto"/>
              <w:jc w:val="right"/>
              <w:rPr>
                <w:rFonts w:ascii="Arial" w:hAnsi="Arial" w:cs="Arial"/>
                <w:b/>
              </w:rPr>
            </w:pPr>
          </w:p>
          <w:p w14:paraId="63105229" w14:textId="77777777" w:rsidR="00FA65D0" w:rsidRDefault="00FA65D0" w:rsidP="00036140">
            <w:pPr>
              <w:spacing w:after="0" w:line="240" w:lineRule="auto"/>
              <w:jc w:val="right"/>
              <w:rPr>
                <w:rFonts w:ascii="Arial" w:hAnsi="Arial" w:cs="Arial"/>
                <w:b/>
              </w:rPr>
            </w:pPr>
          </w:p>
          <w:p w14:paraId="2EC3272E" w14:textId="26DF0FAB" w:rsidR="00FA65D0" w:rsidDel="00AD3780" w:rsidRDefault="00FA65D0" w:rsidP="0058569F">
            <w:pPr>
              <w:spacing w:after="0" w:line="240" w:lineRule="auto"/>
              <w:jc w:val="right"/>
              <w:rPr>
                <w:rFonts w:ascii="Arial" w:hAnsi="Arial" w:cs="Arial"/>
                <w:b/>
              </w:rPr>
            </w:pPr>
          </w:p>
        </w:tc>
      </w:tr>
      <w:tr w:rsidR="00FA65D0" w:rsidRPr="00FB4C03" w14:paraId="4E15AF74" w14:textId="77777777" w:rsidTr="00BF32DB">
        <w:tc>
          <w:tcPr>
            <w:tcW w:w="879" w:type="dxa"/>
            <w:shd w:val="clear" w:color="auto" w:fill="auto"/>
          </w:tcPr>
          <w:p w14:paraId="2221B658" w14:textId="46B2C9ED" w:rsidR="00FA65D0" w:rsidRDefault="0039657F" w:rsidP="0FFFCBBB">
            <w:pPr>
              <w:spacing w:after="0" w:line="240" w:lineRule="auto"/>
              <w:jc w:val="both"/>
            </w:pPr>
            <w:r>
              <w:rPr>
                <w:rFonts w:ascii="Arial" w:hAnsi="Arial" w:cs="Arial"/>
                <w:b/>
                <w:bCs/>
                <w:sz w:val="20"/>
                <w:szCs w:val="20"/>
              </w:rPr>
              <w:t>63/26</w:t>
            </w:r>
          </w:p>
        </w:tc>
        <w:tc>
          <w:tcPr>
            <w:tcW w:w="8647" w:type="dxa"/>
            <w:shd w:val="clear" w:color="auto" w:fill="auto"/>
          </w:tcPr>
          <w:p w14:paraId="58DA1D51" w14:textId="77777777" w:rsidR="00FA65D0" w:rsidRDefault="00FA65D0">
            <w:pPr>
              <w:spacing w:after="0" w:line="240" w:lineRule="auto"/>
              <w:jc w:val="both"/>
              <w:rPr>
                <w:rFonts w:ascii="Arial" w:hAnsi="Arial" w:cs="Arial"/>
                <w:b/>
                <w:bCs/>
                <w:u w:val="single"/>
              </w:rPr>
            </w:pPr>
            <w:r w:rsidRPr="7C9F6BDE">
              <w:rPr>
                <w:rFonts w:ascii="Arial" w:hAnsi="Arial" w:cs="Arial"/>
                <w:b/>
                <w:bCs/>
                <w:u w:val="single"/>
              </w:rPr>
              <w:t>Date of Next Meeting</w:t>
            </w:r>
          </w:p>
          <w:p w14:paraId="6D272784" w14:textId="24B372B3" w:rsidR="00B832B3" w:rsidRDefault="00FD1677">
            <w:pPr>
              <w:spacing w:after="0" w:line="240" w:lineRule="auto"/>
              <w:jc w:val="both"/>
              <w:rPr>
                <w:rFonts w:ascii="Arial" w:hAnsi="Arial" w:cs="Arial"/>
              </w:rPr>
            </w:pPr>
            <w:r>
              <w:rPr>
                <w:rFonts w:ascii="Arial" w:hAnsi="Arial" w:cs="Arial"/>
              </w:rPr>
              <w:t xml:space="preserve">Tuesday </w:t>
            </w:r>
            <w:r w:rsidR="009E7988">
              <w:rPr>
                <w:rFonts w:ascii="Arial" w:hAnsi="Arial" w:cs="Arial"/>
              </w:rPr>
              <w:t>21</w:t>
            </w:r>
            <w:r w:rsidR="009E7988" w:rsidRPr="009E7988">
              <w:rPr>
                <w:rFonts w:ascii="Arial" w:hAnsi="Arial" w:cs="Arial"/>
                <w:vertAlign w:val="superscript"/>
              </w:rPr>
              <w:t>st</w:t>
            </w:r>
            <w:r w:rsidR="009E7988">
              <w:rPr>
                <w:rFonts w:ascii="Arial" w:hAnsi="Arial" w:cs="Arial"/>
              </w:rPr>
              <w:t xml:space="preserve"> July</w:t>
            </w:r>
            <w:r>
              <w:rPr>
                <w:rFonts w:ascii="Arial" w:hAnsi="Arial" w:cs="Arial"/>
              </w:rPr>
              <w:t xml:space="preserve"> 2026, </w:t>
            </w:r>
            <w:r w:rsidR="009E7988">
              <w:rPr>
                <w:rFonts w:ascii="Arial" w:hAnsi="Arial" w:cs="Arial"/>
              </w:rPr>
              <w:t xml:space="preserve">7pm, </w:t>
            </w:r>
            <w:r>
              <w:rPr>
                <w:rFonts w:ascii="Arial" w:hAnsi="Arial" w:cs="Arial"/>
              </w:rPr>
              <w:t xml:space="preserve">Low </w:t>
            </w:r>
            <w:proofErr w:type="spellStart"/>
            <w:r>
              <w:rPr>
                <w:rFonts w:ascii="Arial" w:hAnsi="Arial" w:cs="Arial"/>
              </w:rPr>
              <w:t>Marnham</w:t>
            </w:r>
            <w:proofErr w:type="spellEnd"/>
            <w:r>
              <w:rPr>
                <w:rFonts w:ascii="Arial" w:hAnsi="Arial" w:cs="Arial"/>
              </w:rPr>
              <w:t xml:space="preserve"> Church Room</w:t>
            </w:r>
          </w:p>
          <w:p w14:paraId="025D0DBD" w14:textId="42250ECC" w:rsidR="00FA65D0" w:rsidRPr="000668C5" w:rsidRDefault="00FA65D0" w:rsidP="009E7988">
            <w:pPr>
              <w:spacing w:after="0" w:line="240" w:lineRule="auto"/>
              <w:jc w:val="both"/>
              <w:rPr>
                <w:rFonts w:ascii="Arial" w:hAnsi="Arial" w:cs="Arial"/>
              </w:rPr>
            </w:pPr>
          </w:p>
        </w:tc>
        <w:tc>
          <w:tcPr>
            <w:tcW w:w="992" w:type="dxa"/>
          </w:tcPr>
          <w:p w14:paraId="46E4AEE0" w14:textId="5D527CAE" w:rsidR="00FA65D0" w:rsidDel="00AD3780" w:rsidRDefault="00FA65D0" w:rsidP="00036140">
            <w:pPr>
              <w:spacing w:after="0" w:line="240" w:lineRule="auto"/>
              <w:jc w:val="right"/>
              <w:rPr>
                <w:rFonts w:ascii="Arial" w:hAnsi="Arial" w:cs="Arial"/>
                <w:b/>
              </w:rPr>
            </w:pPr>
          </w:p>
        </w:tc>
      </w:tr>
    </w:tbl>
    <w:p w14:paraId="0BA27AFE" w14:textId="14A1A117" w:rsidR="00FD378E" w:rsidRDefault="0068280A" w:rsidP="00700478">
      <w:pPr>
        <w:pStyle w:val="ListParagraph"/>
        <w:spacing w:after="0" w:line="240" w:lineRule="auto"/>
        <w:ind w:left="0"/>
        <w:jc w:val="both"/>
        <w:rPr>
          <w:rFonts w:ascii="Arial" w:hAnsi="Arial" w:cs="Arial"/>
        </w:rPr>
      </w:pPr>
      <w:r w:rsidRPr="00FB4C03">
        <w:rPr>
          <w:rFonts w:ascii="Arial" w:hAnsi="Arial" w:cs="Arial"/>
        </w:rPr>
        <w:tab/>
      </w:r>
    </w:p>
    <w:p w14:paraId="4E7B36F3" w14:textId="77777777" w:rsidR="007D5EA2" w:rsidRDefault="007D5EA2" w:rsidP="00700478">
      <w:pPr>
        <w:pStyle w:val="ListParagraph"/>
        <w:spacing w:after="0" w:line="240" w:lineRule="auto"/>
        <w:ind w:left="0"/>
        <w:jc w:val="both"/>
        <w:rPr>
          <w:rFonts w:ascii="Arial" w:hAnsi="Arial" w:cs="Arial"/>
        </w:rPr>
      </w:pPr>
    </w:p>
    <w:p w14:paraId="36250802" w14:textId="42F7A848" w:rsidR="000067D1" w:rsidRPr="00FB4C03" w:rsidRDefault="008F7C54" w:rsidP="00151106">
      <w:pPr>
        <w:pStyle w:val="ListParagraph"/>
        <w:spacing w:after="0" w:line="240" w:lineRule="auto"/>
        <w:ind w:left="0"/>
        <w:jc w:val="both"/>
        <w:rPr>
          <w:rFonts w:ascii="Arial" w:hAnsi="Arial" w:cs="Arial"/>
          <w:b/>
          <w:bCs/>
        </w:rPr>
      </w:pPr>
      <w:r w:rsidRPr="0FFFCBBB">
        <w:rPr>
          <w:rFonts w:ascii="Arial" w:hAnsi="Arial" w:cs="Arial"/>
        </w:rPr>
        <w:t>The meeting closed a</w:t>
      </w:r>
      <w:r w:rsidR="00645DAF" w:rsidRPr="0FFFCBBB">
        <w:rPr>
          <w:rFonts w:ascii="Arial" w:hAnsi="Arial" w:cs="Arial"/>
        </w:rPr>
        <w:t>t</w:t>
      </w:r>
      <w:r w:rsidR="00C4353F">
        <w:rPr>
          <w:rFonts w:ascii="Arial" w:hAnsi="Arial" w:cs="Arial"/>
        </w:rPr>
        <w:t xml:space="preserve"> </w:t>
      </w:r>
      <w:r w:rsidR="009E7988">
        <w:rPr>
          <w:rFonts w:ascii="Arial" w:hAnsi="Arial" w:cs="Arial"/>
        </w:rPr>
        <w:t>p</w:t>
      </w:r>
      <w:r w:rsidR="001315F4">
        <w:rPr>
          <w:rFonts w:ascii="Arial" w:hAnsi="Arial" w:cs="Arial"/>
        </w:rPr>
        <w:t>m</w:t>
      </w:r>
      <w:r w:rsidR="00346B47">
        <w:rPr>
          <w:rFonts w:ascii="Arial" w:hAnsi="Arial" w:cs="Arial"/>
        </w:rPr>
        <w:t xml:space="preserve"> </w:t>
      </w:r>
      <w:r w:rsidR="00F62A61" w:rsidRPr="0FFFCBBB">
        <w:rPr>
          <w:rFonts w:ascii="Arial" w:hAnsi="Arial" w:cs="Arial"/>
          <w:b/>
          <w:bCs/>
        </w:rPr>
        <w:t>Signed..............</w:t>
      </w:r>
      <w:r w:rsidR="00ED1980" w:rsidRPr="0FFFCBBB">
        <w:rPr>
          <w:rFonts w:ascii="Arial" w:hAnsi="Arial" w:cs="Arial"/>
          <w:b/>
          <w:bCs/>
        </w:rPr>
        <w:t>...................</w:t>
      </w:r>
      <w:r w:rsidR="0065680C" w:rsidRPr="0FFFCBBB">
        <w:rPr>
          <w:rFonts w:ascii="Arial" w:hAnsi="Arial" w:cs="Arial"/>
          <w:b/>
          <w:bCs/>
        </w:rPr>
        <w:t>Chairman</w:t>
      </w:r>
      <w:r w:rsidR="00ED1980" w:rsidRPr="0FFFCBBB">
        <w:rPr>
          <w:rFonts w:ascii="Arial" w:hAnsi="Arial" w:cs="Arial"/>
          <w:b/>
          <w:bCs/>
        </w:rPr>
        <w:t xml:space="preserve">    </w:t>
      </w:r>
      <w:r w:rsidR="000067D1" w:rsidRPr="0FFFCBBB">
        <w:rPr>
          <w:rFonts w:ascii="Arial" w:hAnsi="Arial" w:cs="Arial"/>
          <w:b/>
          <w:bCs/>
        </w:rPr>
        <w:t>Dated...............</w:t>
      </w:r>
      <w:r w:rsidR="001F4A62" w:rsidRPr="0FFFCBBB">
        <w:rPr>
          <w:rFonts w:ascii="Arial" w:hAnsi="Arial" w:cs="Arial"/>
          <w:b/>
          <w:bCs/>
        </w:rPr>
        <w:t xml:space="preserve"> </w:t>
      </w:r>
      <w:r w:rsidR="00A1542D" w:rsidRPr="0FFFCBBB">
        <w:rPr>
          <w:rFonts w:ascii="Arial" w:hAnsi="Arial" w:cs="Arial"/>
          <w:b/>
          <w:bCs/>
        </w:rPr>
        <w:t xml:space="preserve"> </w:t>
      </w:r>
    </w:p>
    <w:sectPr w:rsidR="000067D1" w:rsidRPr="00FB4C03" w:rsidSect="007D3A17">
      <w:footerReference w:type="default" r:id="rId11"/>
      <w:pgSz w:w="11906" w:h="16838"/>
      <w:pgMar w:top="284" w:right="567" w:bottom="284" w:left="567"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5182" w14:textId="77777777" w:rsidR="008178D2" w:rsidRDefault="008178D2" w:rsidP="00B24134">
      <w:pPr>
        <w:spacing w:after="0" w:line="240" w:lineRule="auto"/>
      </w:pPr>
      <w:r>
        <w:separator/>
      </w:r>
    </w:p>
  </w:endnote>
  <w:endnote w:type="continuationSeparator" w:id="0">
    <w:p w14:paraId="7FD2FB31" w14:textId="77777777" w:rsidR="008178D2" w:rsidRDefault="008178D2" w:rsidP="00B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18D3" w14:textId="4FBE6BE6" w:rsidR="00CD6651" w:rsidRDefault="00CD6651" w:rsidP="00575924">
    <w:pPr>
      <w:pStyle w:val="Footer"/>
      <w:jc w:val="center"/>
    </w:pPr>
    <w:r>
      <w:fldChar w:fldCharType="begin"/>
    </w:r>
    <w:r>
      <w:instrText xml:space="preserve"> PAGE   \* MERGEFORMAT </w:instrText>
    </w:r>
    <w:r>
      <w:fldChar w:fldCharType="separate"/>
    </w:r>
    <w:r w:rsidR="008178D2">
      <w:rPr>
        <w:noProof/>
      </w:rPr>
      <w:t>1</w:t>
    </w:r>
    <w:r>
      <w:rPr>
        <w:noProof/>
      </w:rPr>
      <w:fldChar w:fldCharType="end"/>
    </w:r>
  </w:p>
  <w:p w14:paraId="53EE41F3" w14:textId="77777777" w:rsidR="00CD6651" w:rsidRDefault="00CD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2471" w14:textId="77777777" w:rsidR="008178D2" w:rsidRDefault="008178D2" w:rsidP="00B24134">
      <w:pPr>
        <w:spacing w:after="0" w:line="240" w:lineRule="auto"/>
      </w:pPr>
      <w:r>
        <w:separator/>
      </w:r>
    </w:p>
  </w:footnote>
  <w:footnote w:type="continuationSeparator" w:id="0">
    <w:p w14:paraId="751E27D6" w14:textId="77777777" w:rsidR="008178D2" w:rsidRDefault="008178D2" w:rsidP="00B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ECE"/>
    <w:multiLevelType w:val="hybridMultilevel"/>
    <w:tmpl w:val="B89AA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B74115"/>
    <w:multiLevelType w:val="hybridMultilevel"/>
    <w:tmpl w:val="032CF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965BBD"/>
    <w:multiLevelType w:val="hybridMultilevel"/>
    <w:tmpl w:val="5BD42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451004"/>
    <w:multiLevelType w:val="hybridMultilevel"/>
    <w:tmpl w:val="1B8E9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EA5FE6"/>
    <w:multiLevelType w:val="hybridMultilevel"/>
    <w:tmpl w:val="8028F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49747D"/>
    <w:multiLevelType w:val="hybridMultilevel"/>
    <w:tmpl w:val="9AD6B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5C657A"/>
    <w:multiLevelType w:val="hybridMultilevel"/>
    <w:tmpl w:val="8DF8F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A371A8"/>
    <w:multiLevelType w:val="hybridMultilevel"/>
    <w:tmpl w:val="3962C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A641F0"/>
    <w:multiLevelType w:val="hybridMultilevel"/>
    <w:tmpl w:val="C09A7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E41600"/>
    <w:multiLevelType w:val="hybridMultilevel"/>
    <w:tmpl w:val="72BE6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4408BC"/>
    <w:multiLevelType w:val="hybridMultilevel"/>
    <w:tmpl w:val="7C2AF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AA6413"/>
    <w:multiLevelType w:val="hybridMultilevel"/>
    <w:tmpl w:val="FBCC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406992"/>
    <w:multiLevelType w:val="hybridMultilevel"/>
    <w:tmpl w:val="ABF2E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C67EBD"/>
    <w:multiLevelType w:val="hybridMultilevel"/>
    <w:tmpl w:val="DC789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2"/>
  </w:num>
  <w:num w:numId="4">
    <w:abstractNumId w:val="3"/>
  </w:num>
  <w:num w:numId="5">
    <w:abstractNumId w:val="7"/>
  </w:num>
  <w:num w:numId="6">
    <w:abstractNumId w:val="8"/>
  </w:num>
  <w:num w:numId="7">
    <w:abstractNumId w:val="10"/>
  </w:num>
  <w:num w:numId="8">
    <w:abstractNumId w:val="9"/>
  </w:num>
  <w:num w:numId="9">
    <w:abstractNumId w:val="6"/>
  </w:num>
  <w:num w:numId="10">
    <w:abstractNumId w:val="13"/>
  </w:num>
  <w:num w:numId="11">
    <w:abstractNumId w:val="0"/>
  </w:num>
  <w:num w:numId="12">
    <w:abstractNumId w:val="1"/>
  </w:num>
  <w:num w:numId="13">
    <w:abstractNumId w:val="11"/>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43"/>
    <w:rsid w:val="000002CA"/>
    <w:rsid w:val="000016A1"/>
    <w:rsid w:val="0000254B"/>
    <w:rsid w:val="0000350A"/>
    <w:rsid w:val="00003796"/>
    <w:rsid w:val="000048BF"/>
    <w:rsid w:val="00005353"/>
    <w:rsid w:val="00005439"/>
    <w:rsid w:val="000067D1"/>
    <w:rsid w:val="00010A1A"/>
    <w:rsid w:val="00011553"/>
    <w:rsid w:val="00011B98"/>
    <w:rsid w:val="00012025"/>
    <w:rsid w:val="00013670"/>
    <w:rsid w:val="00015208"/>
    <w:rsid w:val="00015715"/>
    <w:rsid w:val="00016764"/>
    <w:rsid w:val="00017FE9"/>
    <w:rsid w:val="00020501"/>
    <w:rsid w:val="00021325"/>
    <w:rsid w:val="0002279F"/>
    <w:rsid w:val="00022D56"/>
    <w:rsid w:val="0002356C"/>
    <w:rsid w:val="00023EAD"/>
    <w:rsid w:val="0002427C"/>
    <w:rsid w:val="000242C2"/>
    <w:rsid w:val="00024DF1"/>
    <w:rsid w:val="00024EB2"/>
    <w:rsid w:val="000252A1"/>
    <w:rsid w:val="00025435"/>
    <w:rsid w:val="00026295"/>
    <w:rsid w:val="00026298"/>
    <w:rsid w:val="000276EB"/>
    <w:rsid w:val="00030026"/>
    <w:rsid w:val="00030C35"/>
    <w:rsid w:val="00030DA8"/>
    <w:rsid w:val="0003379B"/>
    <w:rsid w:val="00036140"/>
    <w:rsid w:val="00036484"/>
    <w:rsid w:val="000365E5"/>
    <w:rsid w:val="0003734D"/>
    <w:rsid w:val="00037D17"/>
    <w:rsid w:val="00040D2E"/>
    <w:rsid w:val="00040FE7"/>
    <w:rsid w:val="000435DA"/>
    <w:rsid w:val="0004399D"/>
    <w:rsid w:val="000451CC"/>
    <w:rsid w:val="000455C8"/>
    <w:rsid w:val="00045A47"/>
    <w:rsid w:val="00050457"/>
    <w:rsid w:val="00055C1D"/>
    <w:rsid w:val="000566A2"/>
    <w:rsid w:val="00056825"/>
    <w:rsid w:val="00060C62"/>
    <w:rsid w:val="0006159A"/>
    <w:rsid w:val="000638C1"/>
    <w:rsid w:val="000639F4"/>
    <w:rsid w:val="00063BA7"/>
    <w:rsid w:val="00064572"/>
    <w:rsid w:val="00065214"/>
    <w:rsid w:val="00065458"/>
    <w:rsid w:val="000668C5"/>
    <w:rsid w:val="0006751B"/>
    <w:rsid w:val="0006752C"/>
    <w:rsid w:val="00067D50"/>
    <w:rsid w:val="00071205"/>
    <w:rsid w:val="000720F9"/>
    <w:rsid w:val="00072641"/>
    <w:rsid w:val="00072773"/>
    <w:rsid w:val="00073281"/>
    <w:rsid w:val="000767E2"/>
    <w:rsid w:val="00076D2D"/>
    <w:rsid w:val="000778B4"/>
    <w:rsid w:val="00080A17"/>
    <w:rsid w:val="00083339"/>
    <w:rsid w:val="000836D1"/>
    <w:rsid w:val="000837B6"/>
    <w:rsid w:val="00084F5E"/>
    <w:rsid w:val="00085CBD"/>
    <w:rsid w:val="00086343"/>
    <w:rsid w:val="00086DA1"/>
    <w:rsid w:val="00090C76"/>
    <w:rsid w:val="00093747"/>
    <w:rsid w:val="00093F7D"/>
    <w:rsid w:val="00095612"/>
    <w:rsid w:val="000960AA"/>
    <w:rsid w:val="00097703"/>
    <w:rsid w:val="00097F4E"/>
    <w:rsid w:val="000A1309"/>
    <w:rsid w:val="000A1BCF"/>
    <w:rsid w:val="000A26F1"/>
    <w:rsid w:val="000A2D30"/>
    <w:rsid w:val="000A370F"/>
    <w:rsid w:val="000A54E7"/>
    <w:rsid w:val="000A6C97"/>
    <w:rsid w:val="000A74E1"/>
    <w:rsid w:val="000B08E8"/>
    <w:rsid w:val="000B0BDF"/>
    <w:rsid w:val="000B20AA"/>
    <w:rsid w:val="000B241F"/>
    <w:rsid w:val="000B2B52"/>
    <w:rsid w:val="000B4293"/>
    <w:rsid w:val="000B7AC6"/>
    <w:rsid w:val="000C07D0"/>
    <w:rsid w:val="000C0A41"/>
    <w:rsid w:val="000C10BD"/>
    <w:rsid w:val="000C227D"/>
    <w:rsid w:val="000C2725"/>
    <w:rsid w:val="000C36FD"/>
    <w:rsid w:val="000C3A12"/>
    <w:rsid w:val="000C582D"/>
    <w:rsid w:val="000C6837"/>
    <w:rsid w:val="000C7B21"/>
    <w:rsid w:val="000D0A65"/>
    <w:rsid w:val="000D369A"/>
    <w:rsid w:val="000D396D"/>
    <w:rsid w:val="000D3D00"/>
    <w:rsid w:val="000D7829"/>
    <w:rsid w:val="000D7DD1"/>
    <w:rsid w:val="000E0DEB"/>
    <w:rsid w:val="000E14C9"/>
    <w:rsid w:val="000E1821"/>
    <w:rsid w:val="000E425A"/>
    <w:rsid w:val="000E6124"/>
    <w:rsid w:val="000F0451"/>
    <w:rsid w:val="000F060A"/>
    <w:rsid w:val="000F2A35"/>
    <w:rsid w:val="000F3B09"/>
    <w:rsid w:val="000F7278"/>
    <w:rsid w:val="000F753C"/>
    <w:rsid w:val="000F788E"/>
    <w:rsid w:val="00100080"/>
    <w:rsid w:val="00102229"/>
    <w:rsid w:val="00102D58"/>
    <w:rsid w:val="00104474"/>
    <w:rsid w:val="00105099"/>
    <w:rsid w:val="00105196"/>
    <w:rsid w:val="001058DF"/>
    <w:rsid w:val="00105AAB"/>
    <w:rsid w:val="0011082A"/>
    <w:rsid w:val="0011235F"/>
    <w:rsid w:val="001133C9"/>
    <w:rsid w:val="00114082"/>
    <w:rsid w:val="00114C6A"/>
    <w:rsid w:val="00115856"/>
    <w:rsid w:val="001160BE"/>
    <w:rsid w:val="00116D09"/>
    <w:rsid w:val="0011731A"/>
    <w:rsid w:val="00117393"/>
    <w:rsid w:val="001177C8"/>
    <w:rsid w:val="00120674"/>
    <w:rsid w:val="001208CC"/>
    <w:rsid w:val="00121574"/>
    <w:rsid w:val="00121653"/>
    <w:rsid w:val="00121AE9"/>
    <w:rsid w:val="00121C92"/>
    <w:rsid w:val="001225E1"/>
    <w:rsid w:val="00122B35"/>
    <w:rsid w:val="00123751"/>
    <w:rsid w:val="00123C59"/>
    <w:rsid w:val="00123D1C"/>
    <w:rsid w:val="0012423A"/>
    <w:rsid w:val="001244E0"/>
    <w:rsid w:val="001246B7"/>
    <w:rsid w:val="00124B1B"/>
    <w:rsid w:val="00124CC9"/>
    <w:rsid w:val="0012506A"/>
    <w:rsid w:val="001254C7"/>
    <w:rsid w:val="001271C1"/>
    <w:rsid w:val="0013044A"/>
    <w:rsid w:val="0013148D"/>
    <w:rsid w:val="001315F4"/>
    <w:rsid w:val="00131656"/>
    <w:rsid w:val="00131C24"/>
    <w:rsid w:val="00132276"/>
    <w:rsid w:val="00134F72"/>
    <w:rsid w:val="00135540"/>
    <w:rsid w:val="001405D3"/>
    <w:rsid w:val="001414B0"/>
    <w:rsid w:val="001414DC"/>
    <w:rsid w:val="00143046"/>
    <w:rsid w:val="00143C5F"/>
    <w:rsid w:val="00144C75"/>
    <w:rsid w:val="00144F83"/>
    <w:rsid w:val="0014510F"/>
    <w:rsid w:val="0014547A"/>
    <w:rsid w:val="001463FB"/>
    <w:rsid w:val="00146B9E"/>
    <w:rsid w:val="00151106"/>
    <w:rsid w:val="001517A1"/>
    <w:rsid w:val="00153894"/>
    <w:rsid w:val="00153966"/>
    <w:rsid w:val="00153B42"/>
    <w:rsid w:val="00154741"/>
    <w:rsid w:val="00154EB5"/>
    <w:rsid w:val="00156318"/>
    <w:rsid w:val="00162C40"/>
    <w:rsid w:val="0016546D"/>
    <w:rsid w:val="00167BE5"/>
    <w:rsid w:val="00170BCB"/>
    <w:rsid w:val="00171B0E"/>
    <w:rsid w:val="00173CB8"/>
    <w:rsid w:val="001764AC"/>
    <w:rsid w:val="00181370"/>
    <w:rsid w:val="00181832"/>
    <w:rsid w:val="001829C5"/>
    <w:rsid w:val="001834C0"/>
    <w:rsid w:val="0018384C"/>
    <w:rsid w:val="0018394B"/>
    <w:rsid w:val="0018396D"/>
    <w:rsid w:val="00184010"/>
    <w:rsid w:val="001840B0"/>
    <w:rsid w:val="00185544"/>
    <w:rsid w:val="001862B8"/>
    <w:rsid w:val="0018674B"/>
    <w:rsid w:val="00186E1E"/>
    <w:rsid w:val="0018764E"/>
    <w:rsid w:val="00191829"/>
    <w:rsid w:val="0019188C"/>
    <w:rsid w:val="00192AA7"/>
    <w:rsid w:val="00195F7D"/>
    <w:rsid w:val="0019622D"/>
    <w:rsid w:val="0019739B"/>
    <w:rsid w:val="001A0AA9"/>
    <w:rsid w:val="001A0EAD"/>
    <w:rsid w:val="001A19E2"/>
    <w:rsid w:val="001A21D4"/>
    <w:rsid w:val="001A2497"/>
    <w:rsid w:val="001A2643"/>
    <w:rsid w:val="001A40AF"/>
    <w:rsid w:val="001A43AC"/>
    <w:rsid w:val="001A451C"/>
    <w:rsid w:val="001A590A"/>
    <w:rsid w:val="001A5B8F"/>
    <w:rsid w:val="001A7476"/>
    <w:rsid w:val="001A7812"/>
    <w:rsid w:val="001B107A"/>
    <w:rsid w:val="001B262B"/>
    <w:rsid w:val="001B2E07"/>
    <w:rsid w:val="001B3298"/>
    <w:rsid w:val="001B37D2"/>
    <w:rsid w:val="001B4EBE"/>
    <w:rsid w:val="001B4FD7"/>
    <w:rsid w:val="001B55A5"/>
    <w:rsid w:val="001B57DD"/>
    <w:rsid w:val="001B580C"/>
    <w:rsid w:val="001B5BF2"/>
    <w:rsid w:val="001B7492"/>
    <w:rsid w:val="001B79DB"/>
    <w:rsid w:val="001B7EE6"/>
    <w:rsid w:val="001C0111"/>
    <w:rsid w:val="001C0BB9"/>
    <w:rsid w:val="001C0E9E"/>
    <w:rsid w:val="001C2805"/>
    <w:rsid w:val="001C2B91"/>
    <w:rsid w:val="001C3459"/>
    <w:rsid w:val="001C3977"/>
    <w:rsid w:val="001C4010"/>
    <w:rsid w:val="001C542D"/>
    <w:rsid w:val="001C6608"/>
    <w:rsid w:val="001C692B"/>
    <w:rsid w:val="001C6D4D"/>
    <w:rsid w:val="001C74D4"/>
    <w:rsid w:val="001D0351"/>
    <w:rsid w:val="001D0CAF"/>
    <w:rsid w:val="001D14D1"/>
    <w:rsid w:val="001D1888"/>
    <w:rsid w:val="001D230A"/>
    <w:rsid w:val="001D4B1C"/>
    <w:rsid w:val="001D5FF2"/>
    <w:rsid w:val="001D63CF"/>
    <w:rsid w:val="001D6461"/>
    <w:rsid w:val="001D6B25"/>
    <w:rsid w:val="001E0A80"/>
    <w:rsid w:val="001E1895"/>
    <w:rsid w:val="001E2A94"/>
    <w:rsid w:val="001E3EF2"/>
    <w:rsid w:val="001E6BAF"/>
    <w:rsid w:val="001F177E"/>
    <w:rsid w:val="001F338C"/>
    <w:rsid w:val="001F4663"/>
    <w:rsid w:val="001F4A62"/>
    <w:rsid w:val="001F5597"/>
    <w:rsid w:val="001F55F4"/>
    <w:rsid w:val="001F655E"/>
    <w:rsid w:val="001F7E35"/>
    <w:rsid w:val="002001B3"/>
    <w:rsid w:val="00200B88"/>
    <w:rsid w:val="0020213E"/>
    <w:rsid w:val="00203977"/>
    <w:rsid w:val="002048A1"/>
    <w:rsid w:val="002062EF"/>
    <w:rsid w:val="0020659A"/>
    <w:rsid w:val="00207943"/>
    <w:rsid w:val="0021013B"/>
    <w:rsid w:val="00210B14"/>
    <w:rsid w:val="00210DC3"/>
    <w:rsid w:val="0021114D"/>
    <w:rsid w:val="00211DE4"/>
    <w:rsid w:val="00212577"/>
    <w:rsid w:val="00213239"/>
    <w:rsid w:val="00214171"/>
    <w:rsid w:val="0021565B"/>
    <w:rsid w:val="0021633E"/>
    <w:rsid w:val="00220C08"/>
    <w:rsid w:val="00220C5F"/>
    <w:rsid w:val="002217E8"/>
    <w:rsid w:val="00222A95"/>
    <w:rsid w:val="002238C6"/>
    <w:rsid w:val="00224D29"/>
    <w:rsid w:val="00225155"/>
    <w:rsid w:val="00225557"/>
    <w:rsid w:val="00225EE6"/>
    <w:rsid w:val="002262A5"/>
    <w:rsid w:val="00230783"/>
    <w:rsid w:val="002317E5"/>
    <w:rsid w:val="00233F96"/>
    <w:rsid w:val="002341AD"/>
    <w:rsid w:val="00235581"/>
    <w:rsid w:val="00235A78"/>
    <w:rsid w:val="00240481"/>
    <w:rsid w:val="00240DAE"/>
    <w:rsid w:val="00241177"/>
    <w:rsid w:val="002412C6"/>
    <w:rsid w:val="0024176C"/>
    <w:rsid w:val="00242A1C"/>
    <w:rsid w:val="00243904"/>
    <w:rsid w:val="00245C50"/>
    <w:rsid w:val="002465AE"/>
    <w:rsid w:val="00246866"/>
    <w:rsid w:val="00246FA1"/>
    <w:rsid w:val="00250151"/>
    <w:rsid w:val="0025241B"/>
    <w:rsid w:val="00253A15"/>
    <w:rsid w:val="00253A88"/>
    <w:rsid w:val="00254057"/>
    <w:rsid w:val="00254CE6"/>
    <w:rsid w:val="00255743"/>
    <w:rsid w:val="00255E62"/>
    <w:rsid w:val="00256E90"/>
    <w:rsid w:val="0026160E"/>
    <w:rsid w:val="00261D65"/>
    <w:rsid w:val="00262375"/>
    <w:rsid w:val="00263819"/>
    <w:rsid w:val="002643FE"/>
    <w:rsid w:val="002649FB"/>
    <w:rsid w:val="002650BE"/>
    <w:rsid w:val="00265E5D"/>
    <w:rsid w:val="002660DB"/>
    <w:rsid w:val="002667EA"/>
    <w:rsid w:val="00270128"/>
    <w:rsid w:val="00271A29"/>
    <w:rsid w:val="00272743"/>
    <w:rsid w:val="00272A9C"/>
    <w:rsid w:val="00273C74"/>
    <w:rsid w:val="002753C8"/>
    <w:rsid w:val="002765A8"/>
    <w:rsid w:val="00276EB0"/>
    <w:rsid w:val="00277745"/>
    <w:rsid w:val="00277BA1"/>
    <w:rsid w:val="002802BA"/>
    <w:rsid w:val="00282688"/>
    <w:rsid w:val="0028559A"/>
    <w:rsid w:val="00285A42"/>
    <w:rsid w:val="002864E1"/>
    <w:rsid w:val="00291907"/>
    <w:rsid w:val="00291DA7"/>
    <w:rsid w:val="002922F1"/>
    <w:rsid w:val="002936D7"/>
    <w:rsid w:val="002938F6"/>
    <w:rsid w:val="002949EA"/>
    <w:rsid w:val="00296A51"/>
    <w:rsid w:val="002A08A9"/>
    <w:rsid w:val="002A44F6"/>
    <w:rsid w:val="002A5829"/>
    <w:rsid w:val="002A6E56"/>
    <w:rsid w:val="002A72AF"/>
    <w:rsid w:val="002A7542"/>
    <w:rsid w:val="002B078E"/>
    <w:rsid w:val="002B1E67"/>
    <w:rsid w:val="002B268C"/>
    <w:rsid w:val="002B4D93"/>
    <w:rsid w:val="002B6908"/>
    <w:rsid w:val="002C0574"/>
    <w:rsid w:val="002C0CDF"/>
    <w:rsid w:val="002C2A30"/>
    <w:rsid w:val="002C3BCB"/>
    <w:rsid w:val="002C40FF"/>
    <w:rsid w:val="002C4E14"/>
    <w:rsid w:val="002C6313"/>
    <w:rsid w:val="002C6C06"/>
    <w:rsid w:val="002C6DAF"/>
    <w:rsid w:val="002C79A2"/>
    <w:rsid w:val="002D00C3"/>
    <w:rsid w:val="002D04D0"/>
    <w:rsid w:val="002D0895"/>
    <w:rsid w:val="002D0ECB"/>
    <w:rsid w:val="002D12A4"/>
    <w:rsid w:val="002D1B0E"/>
    <w:rsid w:val="002D1E44"/>
    <w:rsid w:val="002D22F8"/>
    <w:rsid w:val="002D2AAA"/>
    <w:rsid w:val="002D32A4"/>
    <w:rsid w:val="002D3ACB"/>
    <w:rsid w:val="002D3DE8"/>
    <w:rsid w:val="002D432B"/>
    <w:rsid w:val="002D5123"/>
    <w:rsid w:val="002D78DA"/>
    <w:rsid w:val="002D7C80"/>
    <w:rsid w:val="002E330E"/>
    <w:rsid w:val="002E3960"/>
    <w:rsid w:val="002E3BC7"/>
    <w:rsid w:val="002E3C8F"/>
    <w:rsid w:val="002E548C"/>
    <w:rsid w:val="002E5B12"/>
    <w:rsid w:val="002E5D32"/>
    <w:rsid w:val="002E6278"/>
    <w:rsid w:val="002E706F"/>
    <w:rsid w:val="002E7176"/>
    <w:rsid w:val="002E722F"/>
    <w:rsid w:val="002E795A"/>
    <w:rsid w:val="002E7D71"/>
    <w:rsid w:val="002E7D9E"/>
    <w:rsid w:val="002F0F2E"/>
    <w:rsid w:val="002F154F"/>
    <w:rsid w:val="002F2D47"/>
    <w:rsid w:val="002F3496"/>
    <w:rsid w:val="002F38C2"/>
    <w:rsid w:val="002F3DF6"/>
    <w:rsid w:val="002F4170"/>
    <w:rsid w:val="002F453B"/>
    <w:rsid w:val="002F5353"/>
    <w:rsid w:val="002F54FA"/>
    <w:rsid w:val="002F5562"/>
    <w:rsid w:val="003001C5"/>
    <w:rsid w:val="00300A72"/>
    <w:rsid w:val="00300D6C"/>
    <w:rsid w:val="00301C18"/>
    <w:rsid w:val="0030449B"/>
    <w:rsid w:val="0030494A"/>
    <w:rsid w:val="00305301"/>
    <w:rsid w:val="0030534F"/>
    <w:rsid w:val="003061CD"/>
    <w:rsid w:val="00307E40"/>
    <w:rsid w:val="00307F1C"/>
    <w:rsid w:val="00311294"/>
    <w:rsid w:val="00311B1C"/>
    <w:rsid w:val="00311B1D"/>
    <w:rsid w:val="00312023"/>
    <w:rsid w:val="00312090"/>
    <w:rsid w:val="00313970"/>
    <w:rsid w:val="00314721"/>
    <w:rsid w:val="00314CF2"/>
    <w:rsid w:val="0031536A"/>
    <w:rsid w:val="00316DCE"/>
    <w:rsid w:val="00320419"/>
    <w:rsid w:val="0032092D"/>
    <w:rsid w:val="00321BB0"/>
    <w:rsid w:val="00323F8D"/>
    <w:rsid w:val="003250BC"/>
    <w:rsid w:val="00325141"/>
    <w:rsid w:val="0032540D"/>
    <w:rsid w:val="00325E10"/>
    <w:rsid w:val="003266F2"/>
    <w:rsid w:val="003269B1"/>
    <w:rsid w:val="00326C88"/>
    <w:rsid w:val="00327324"/>
    <w:rsid w:val="00327721"/>
    <w:rsid w:val="00330707"/>
    <w:rsid w:val="00330AAE"/>
    <w:rsid w:val="00334A9E"/>
    <w:rsid w:val="00335754"/>
    <w:rsid w:val="00336B6F"/>
    <w:rsid w:val="003371D2"/>
    <w:rsid w:val="00337414"/>
    <w:rsid w:val="0033793A"/>
    <w:rsid w:val="00340784"/>
    <w:rsid w:val="00342139"/>
    <w:rsid w:val="00342230"/>
    <w:rsid w:val="00342EFC"/>
    <w:rsid w:val="003434B7"/>
    <w:rsid w:val="003444A1"/>
    <w:rsid w:val="00344889"/>
    <w:rsid w:val="00346B47"/>
    <w:rsid w:val="00350072"/>
    <w:rsid w:val="00353E11"/>
    <w:rsid w:val="003552D2"/>
    <w:rsid w:val="00356909"/>
    <w:rsid w:val="00356DF0"/>
    <w:rsid w:val="003607E5"/>
    <w:rsid w:val="003611A7"/>
    <w:rsid w:val="00361F01"/>
    <w:rsid w:val="00364467"/>
    <w:rsid w:val="00365FA5"/>
    <w:rsid w:val="003706C6"/>
    <w:rsid w:val="00370A31"/>
    <w:rsid w:val="0037147A"/>
    <w:rsid w:val="003732AF"/>
    <w:rsid w:val="00374212"/>
    <w:rsid w:val="00375130"/>
    <w:rsid w:val="00375EAC"/>
    <w:rsid w:val="0037745F"/>
    <w:rsid w:val="00377D2C"/>
    <w:rsid w:val="00382061"/>
    <w:rsid w:val="00382C50"/>
    <w:rsid w:val="003849E9"/>
    <w:rsid w:val="003857C3"/>
    <w:rsid w:val="003857D7"/>
    <w:rsid w:val="00386083"/>
    <w:rsid w:val="003879EA"/>
    <w:rsid w:val="00387A52"/>
    <w:rsid w:val="00387B0C"/>
    <w:rsid w:val="00390F81"/>
    <w:rsid w:val="003910A6"/>
    <w:rsid w:val="0039153F"/>
    <w:rsid w:val="0039300C"/>
    <w:rsid w:val="00393E6D"/>
    <w:rsid w:val="00393EFE"/>
    <w:rsid w:val="00394729"/>
    <w:rsid w:val="00395126"/>
    <w:rsid w:val="00395259"/>
    <w:rsid w:val="0039657F"/>
    <w:rsid w:val="00397385"/>
    <w:rsid w:val="003A03DF"/>
    <w:rsid w:val="003A05EB"/>
    <w:rsid w:val="003A12FA"/>
    <w:rsid w:val="003A1D84"/>
    <w:rsid w:val="003A2FBB"/>
    <w:rsid w:val="003A3A82"/>
    <w:rsid w:val="003A4926"/>
    <w:rsid w:val="003A514E"/>
    <w:rsid w:val="003A62F1"/>
    <w:rsid w:val="003A69D4"/>
    <w:rsid w:val="003A6B32"/>
    <w:rsid w:val="003B20F1"/>
    <w:rsid w:val="003B3068"/>
    <w:rsid w:val="003B3630"/>
    <w:rsid w:val="003B5034"/>
    <w:rsid w:val="003B55CA"/>
    <w:rsid w:val="003B575C"/>
    <w:rsid w:val="003B5FA2"/>
    <w:rsid w:val="003B6E9C"/>
    <w:rsid w:val="003B7ABA"/>
    <w:rsid w:val="003C1123"/>
    <w:rsid w:val="003C114A"/>
    <w:rsid w:val="003C26D6"/>
    <w:rsid w:val="003C272D"/>
    <w:rsid w:val="003C32DF"/>
    <w:rsid w:val="003C4E59"/>
    <w:rsid w:val="003C72AC"/>
    <w:rsid w:val="003D14B1"/>
    <w:rsid w:val="003D19D7"/>
    <w:rsid w:val="003D1D0D"/>
    <w:rsid w:val="003D1F61"/>
    <w:rsid w:val="003D4244"/>
    <w:rsid w:val="003D46FC"/>
    <w:rsid w:val="003D5CD4"/>
    <w:rsid w:val="003D73BC"/>
    <w:rsid w:val="003E024E"/>
    <w:rsid w:val="003E03D5"/>
    <w:rsid w:val="003E0B7C"/>
    <w:rsid w:val="003E1AC6"/>
    <w:rsid w:val="003E227B"/>
    <w:rsid w:val="003E4CB5"/>
    <w:rsid w:val="003E51B4"/>
    <w:rsid w:val="003E73CC"/>
    <w:rsid w:val="003E7A90"/>
    <w:rsid w:val="003F11EF"/>
    <w:rsid w:val="003F4C56"/>
    <w:rsid w:val="003F7833"/>
    <w:rsid w:val="004000E9"/>
    <w:rsid w:val="00400979"/>
    <w:rsid w:val="00401CC1"/>
    <w:rsid w:val="00401ED3"/>
    <w:rsid w:val="004020F2"/>
    <w:rsid w:val="00402A65"/>
    <w:rsid w:val="00402AD0"/>
    <w:rsid w:val="00402B98"/>
    <w:rsid w:val="0040388A"/>
    <w:rsid w:val="004049C8"/>
    <w:rsid w:val="00405250"/>
    <w:rsid w:val="00406D22"/>
    <w:rsid w:val="00407417"/>
    <w:rsid w:val="00407DAF"/>
    <w:rsid w:val="00407E9F"/>
    <w:rsid w:val="004102D6"/>
    <w:rsid w:val="00410D27"/>
    <w:rsid w:val="004120C9"/>
    <w:rsid w:val="00412D62"/>
    <w:rsid w:val="00413842"/>
    <w:rsid w:val="004146AE"/>
    <w:rsid w:val="004159BC"/>
    <w:rsid w:val="00421803"/>
    <w:rsid w:val="00421DFB"/>
    <w:rsid w:val="00421E7E"/>
    <w:rsid w:val="00421FFC"/>
    <w:rsid w:val="00422377"/>
    <w:rsid w:val="0042270C"/>
    <w:rsid w:val="004247AB"/>
    <w:rsid w:val="00425783"/>
    <w:rsid w:val="00426B08"/>
    <w:rsid w:val="00427CEF"/>
    <w:rsid w:val="004328BE"/>
    <w:rsid w:val="004333FF"/>
    <w:rsid w:val="0043571C"/>
    <w:rsid w:val="00437712"/>
    <w:rsid w:val="0044023C"/>
    <w:rsid w:val="00440FB8"/>
    <w:rsid w:val="004440B6"/>
    <w:rsid w:val="00446BCA"/>
    <w:rsid w:val="00451ED1"/>
    <w:rsid w:val="00454C62"/>
    <w:rsid w:val="004554C2"/>
    <w:rsid w:val="0045642F"/>
    <w:rsid w:val="004577A2"/>
    <w:rsid w:val="00460E70"/>
    <w:rsid w:val="00461579"/>
    <w:rsid w:val="004619FF"/>
    <w:rsid w:val="00463E87"/>
    <w:rsid w:val="00464829"/>
    <w:rsid w:val="00465BC9"/>
    <w:rsid w:val="0046781C"/>
    <w:rsid w:val="0047003A"/>
    <w:rsid w:val="004712B3"/>
    <w:rsid w:val="00473356"/>
    <w:rsid w:val="00473926"/>
    <w:rsid w:val="004752B9"/>
    <w:rsid w:val="004765F3"/>
    <w:rsid w:val="00477A6A"/>
    <w:rsid w:val="00477BDE"/>
    <w:rsid w:val="004806C8"/>
    <w:rsid w:val="00480D77"/>
    <w:rsid w:val="00481093"/>
    <w:rsid w:val="0048175F"/>
    <w:rsid w:val="004834C8"/>
    <w:rsid w:val="0048415E"/>
    <w:rsid w:val="00484CD9"/>
    <w:rsid w:val="00485D1D"/>
    <w:rsid w:val="0048601B"/>
    <w:rsid w:val="00486DEC"/>
    <w:rsid w:val="00487418"/>
    <w:rsid w:val="00487A23"/>
    <w:rsid w:val="00491750"/>
    <w:rsid w:val="00491A20"/>
    <w:rsid w:val="00492427"/>
    <w:rsid w:val="0049311A"/>
    <w:rsid w:val="00494F0E"/>
    <w:rsid w:val="0049542A"/>
    <w:rsid w:val="00495CFA"/>
    <w:rsid w:val="00496CFB"/>
    <w:rsid w:val="004976DA"/>
    <w:rsid w:val="004976F5"/>
    <w:rsid w:val="004A0CD5"/>
    <w:rsid w:val="004A2A5D"/>
    <w:rsid w:val="004A30C1"/>
    <w:rsid w:val="004A318B"/>
    <w:rsid w:val="004A3335"/>
    <w:rsid w:val="004A3391"/>
    <w:rsid w:val="004A3ADA"/>
    <w:rsid w:val="004A3C9D"/>
    <w:rsid w:val="004A61BC"/>
    <w:rsid w:val="004A6954"/>
    <w:rsid w:val="004A69A7"/>
    <w:rsid w:val="004A7BF0"/>
    <w:rsid w:val="004B1B0E"/>
    <w:rsid w:val="004B2027"/>
    <w:rsid w:val="004B2ED5"/>
    <w:rsid w:val="004B3A35"/>
    <w:rsid w:val="004B4EAA"/>
    <w:rsid w:val="004B53F3"/>
    <w:rsid w:val="004B5AAF"/>
    <w:rsid w:val="004B6C6D"/>
    <w:rsid w:val="004C014C"/>
    <w:rsid w:val="004C1135"/>
    <w:rsid w:val="004C1F5D"/>
    <w:rsid w:val="004C2C52"/>
    <w:rsid w:val="004C2F68"/>
    <w:rsid w:val="004C41E6"/>
    <w:rsid w:val="004C471E"/>
    <w:rsid w:val="004C4B83"/>
    <w:rsid w:val="004C4BC4"/>
    <w:rsid w:val="004C6101"/>
    <w:rsid w:val="004C66C3"/>
    <w:rsid w:val="004C7582"/>
    <w:rsid w:val="004D07D7"/>
    <w:rsid w:val="004D14CF"/>
    <w:rsid w:val="004D1B6A"/>
    <w:rsid w:val="004D1DEE"/>
    <w:rsid w:val="004D204D"/>
    <w:rsid w:val="004D25CA"/>
    <w:rsid w:val="004D2C25"/>
    <w:rsid w:val="004D3E94"/>
    <w:rsid w:val="004D41B4"/>
    <w:rsid w:val="004D6DFE"/>
    <w:rsid w:val="004E0737"/>
    <w:rsid w:val="004E38C3"/>
    <w:rsid w:val="004E5A11"/>
    <w:rsid w:val="004E5E73"/>
    <w:rsid w:val="004E613F"/>
    <w:rsid w:val="004F13B6"/>
    <w:rsid w:val="004F1D4F"/>
    <w:rsid w:val="004F2989"/>
    <w:rsid w:val="004F401E"/>
    <w:rsid w:val="004F4D84"/>
    <w:rsid w:val="004F52D6"/>
    <w:rsid w:val="004F5B26"/>
    <w:rsid w:val="004F5D7F"/>
    <w:rsid w:val="004F735D"/>
    <w:rsid w:val="00500E30"/>
    <w:rsid w:val="00503427"/>
    <w:rsid w:val="0050444C"/>
    <w:rsid w:val="0050462F"/>
    <w:rsid w:val="005060CB"/>
    <w:rsid w:val="00507EC6"/>
    <w:rsid w:val="005115A6"/>
    <w:rsid w:val="005131E6"/>
    <w:rsid w:val="00514420"/>
    <w:rsid w:val="0051508C"/>
    <w:rsid w:val="005167F3"/>
    <w:rsid w:val="00520408"/>
    <w:rsid w:val="005209A6"/>
    <w:rsid w:val="00520D07"/>
    <w:rsid w:val="005217FC"/>
    <w:rsid w:val="00521E90"/>
    <w:rsid w:val="005222D6"/>
    <w:rsid w:val="00522916"/>
    <w:rsid w:val="00523AC3"/>
    <w:rsid w:val="00523D65"/>
    <w:rsid w:val="00524BC7"/>
    <w:rsid w:val="0052561A"/>
    <w:rsid w:val="00525C2F"/>
    <w:rsid w:val="00525C8C"/>
    <w:rsid w:val="005269CB"/>
    <w:rsid w:val="005272DF"/>
    <w:rsid w:val="00531002"/>
    <w:rsid w:val="005310D8"/>
    <w:rsid w:val="00532C56"/>
    <w:rsid w:val="00533CCA"/>
    <w:rsid w:val="00533DD1"/>
    <w:rsid w:val="00535F46"/>
    <w:rsid w:val="0053646B"/>
    <w:rsid w:val="00536C37"/>
    <w:rsid w:val="0053707A"/>
    <w:rsid w:val="00540927"/>
    <w:rsid w:val="00540CAC"/>
    <w:rsid w:val="0054126A"/>
    <w:rsid w:val="005421BC"/>
    <w:rsid w:val="005428DB"/>
    <w:rsid w:val="00542EDC"/>
    <w:rsid w:val="0054317E"/>
    <w:rsid w:val="00544841"/>
    <w:rsid w:val="00544C6E"/>
    <w:rsid w:val="00545993"/>
    <w:rsid w:val="00546A8D"/>
    <w:rsid w:val="0055064E"/>
    <w:rsid w:val="00550B9C"/>
    <w:rsid w:val="00551E64"/>
    <w:rsid w:val="00554578"/>
    <w:rsid w:val="00555104"/>
    <w:rsid w:val="00557C98"/>
    <w:rsid w:val="00561224"/>
    <w:rsid w:val="00561B95"/>
    <w:rsid w:val="00562D21"/>
    <w:rsid w:val="00563234"/>
    <w:rsid w:val="0056330C"/>
    <w:rsid w:val="00563F80"/>
    <w:rsid w:val="005662B5"/>
    <w:rsid w:val="00572300"/>
    <w:rsid w:val="005727F6"/>
    <w:rsid w:val="0057291F"/>
    <w:rsid w:val="00573CD8"/>
    <w:rsid w:val="00573FFC"/>
    <w:rsid w:val="0057487D"/>
    <w:rsid w:val="00574A61"/>
    <w:rsid w:val="005754A3"/>
    <w:rsid w:val="00575924"/>
    <w:rsid w:val="00576466"/>
    <w:rsid w:val="0057672E"/>
    <w:rsid w:val="005777BF"/>
    <w:rsid w:val="0058044E"/>
    <w:rsid w:val="005809AC"/>
    <w:rsid w:val="00581BE8"/>
    <w:rsid w:val="00581F5E"/>
    <w:rsid w:val="00583F0D"/>
    <w:rsid w:val="0058504C"/>
    <w:rsid w:val="0058569F"/>
    <w:rsid w:val="005864D6"/>
    <w:rsid w:val="00587733"/>
    <w:rsid w:val="0058782F"/>
    <w:rsid w:val="00587E30"/>
    <w:rsid w:val="00591C12"/>
    <w:rsid w:val="00591E71"/>
    <w:rsid w:val="005927E2"/>
    <w:rsid w:val="00592B6F"/>
    <w:rsid w:val="005939C8"/>
    <w:rsid w:val="0059566E"/>
    <w:rsid w:val="00595A63"/>
    <w:rsid w:val="00596201"/>
    <w:rsid w:val="00596D66"/>
    <w:rsid w:val="005972F3"/>
    <w:rsid w:val="005977B8"/>
    <w:rsid w:val="00597B4D"/>
    <w:rsid w:val="00597FD3"/>
    <w:rsid w:val="005A05F3"/>
    <w:rsid w:val="005A1266"/>
    <w:rsid w:val="005A1AA4"/>
    <w:rsid w:val="005A2FAC"/>
    <w:rsid w:val="005A314E"/>
    <w:rsid w:val="005A4765"/>
    <w:rsid w:val="005A501F"/>
    <w:rsid w:val="005A508E"/>
    <w:rsid w:val="005A76CB"/>
    <w:rsid w:val="005A7D09"/>
    <w:rsid w:val="005B0A4A"/>
    <w:rsid w:val="005B0D2A"/>
    <w:rsid w:val="005B0D79"/>
    <w:rsid w:val="005B0EC4"/>
    <w:rsid w:val="005B187C"/>
    <w:rsid w:val="005B23F9"/>
    <w:rsid w:val="005B257D"/>
    <w:rsid w:val="005B264C"/>
    <w:rsid w:val="005B384A"/>
    <w:rsid w:val="005B439D"/>
    <w:rsid w:val="005B4550"/>
    <w:rsid w:val="005B5725"/>
    <w:rsid w:val="005B5F38"/>
    <w:rsid w:val="005B60D8"/>
    <w:rsid w:val="005B646F"/>
    <w:rsid w:val="005B6588"/>
    <w:rsid w:val="005B65F4"/>
    <w:rsid w:val="005C054B"/>
    <w:rsid w:val="005C1A63"/>
    <w:rsid w:val="005C218E"/>
    <w:rsid w:val="005C3217"/>
    <w:rsid w:val="005C36E0"/>
    <w:rsid w:val="005C48AE"/>
    <w:rsid w:val="005C50AE"/>
    <w:rsid w:val="005C5231"/>
    <w:rsid w:val="005C5C73"/>
    <w:rsid w:val="005C6724"/>
    <w:rsid w:val="005D05B0"/>
    <w:rsid w:val="005D0651"/>
    <w:rsid w:val="005D1C11"/>
    <w:rsid w:val="005D1DB9"/>
    <w:rsid w:val="005D1F7D"/>
    <w:rsid w:val="005D3A42"/>
    <w:rsid w:val="005D4C79"/>
    <w:rsid w:val="005D5BC3"/>
    <w:rsid w:val="005D5C15"/>
    <w:rsid w:val="005D5E4F"/>
    <w:rsid w:val="005E01ED"/>
    <w:rsid w:val="005E0A7C"/>
    <w:rsid w:val="005E0CF7"/>
    <w:rsid w:val="005E162E"/>
    <w:rsid w:val="005E31D8"/>
    <w:rsid w:val="005E3AB7"/>
    <w:rsid w:val="005E4A69"/>
    <w:rsid w:val="005E52D1"/>
    <w:rsid w:val="005E591A"/>
    <w:rsid w:val="005E694D"/>
    <w:rsid w:val="005E70EF"/>
    <w:rsid w:val="005E7FE1"/>
    <w:rsid w:val="005F18C3"/>
    <w:rsid w:val="005F42C5"/>
    <w:rsid w:val="005F5F43"/>
    <w:rsid w:val="005F6F24"/>
    <w:rsid w:val="005F7660"/>
    <w:rsid w:val="005F79CA"/>
    <w:rsid w:val="00600E95"/>
    <w:rsid w:val="006011DF"/>
    <w:rsid w:val="006012AE"/>
    <w:rsid w:val="0060285A"/>
    <w:rsid w:val="00602D8E"/>
    <w:rsid w:val="00603226"/>
    <w:rsid w:val="0060530F"/>
    <w:rsid w:val="00606CF2"/>
    <w:rsid w:val="00607420"/>
    <w:rsid w:val="00612CA5"/>
    <w:rsid w:val="006144B7"/>
    <w:rsid w:val="006145B1"/>
    <w:rsid w:val="006146F3"/>
    <w:rsid w:val="0061542F"/>
    <w:rsid w:val="00615CE5"/>
    <w:rsid w:val="00616A4D"/>
    <w:rsid w:val="006172B5"/>
    <w:rsid w:val="0061798F"/>
    <w:rsid w:val="0061799A"/>
    <w:rsid w:val="006202A1"/>
    <w:rsid w:val="0062112A"/>
    <w:rsid w:val="0062482A"/>
    <w:rsid w:val="006264E0"/>
    <w:rsid w:val="00627493"/>
    <w:rsid w:val="006278FA"/>
    <w:rsid w:val="00630A5C"/>
    <w:rsid w:val="00631452"/>
    <w:rsid w:val="00632D76"/>
    <w:rsid w:val="00633349"/>
    <w:rsid w:val="006335E7"/>
    <w:rsid w:val="00634027"/>
    <w:rsid w:val="0063481D"/>
    <w:rsid w:val="0063672A"/>
    <w:rsid w:val="00636745"/>
    <w:rsid w:val="006370DF"/>
    <w:rsid w:val="00640283"/>
    <w:rsid w:val="00640E6C"/>
    <w:rsid w:val="0064165F"/>
    <w:rsid w:val="00641708"/>
    <w:rsid w:val="00642857"/>
    <w:rsid w:val="006432B7"/>
    <w:rsid w:val="00645DAF"/>
    <w:rsid w:val="00646CDA"/>
    <w:rsid w:val="006500D5"/>
    <w:rsid w:val="00651A15"/>
    <w:rsid w:val="00652745"/>
    <w:rsid w:val="00652CC7"/>
    <w:rsid w:val="00653B01"/>
    <w:rsid w:val="00653D5D"/>
    <w:rsid w:val="00654572"/>
    <w:rsid w:val="00655528"/>
    <w:rsid w:val="00655E68"/>
    <w:rsid w:val="00655F35"/>
    <w:rsid w:val="0065680C"/>
    <w:rsid w:val="00656A7F"/>
    <w:rsid w:val="006606DB"/>
    <w:rsid w:val="00661090"/>
    <w:rsid w:val="006621C3"/>
    <w:rsid w:val="00662294"/>
    <w:rsid w:val="00664850"/>
    <w:rsid w:val="0066548C"/>
    <w:rsid w:val="00666C5F"/>
    <w:rsid w:val="0067174E"/>
    <w:rsid w:val="006717CA"/>
    <w:rsid w:val="00672536"/>
    <w:rsid w:val="00672AC9"/>
    <w:rsid w:val="0067458A"/>
    <w:rsid w:val="00676060"/>
    <w:rsid w:val="00677155"/>
    <w:rsid w:val="00677568"/>
    <w:rsid w:val="006802B9"/>
    <w:rsid w:val="0068203F"/>
    <w:rsid w:val="006821C1"/>
    <w:rsid w:val="00682624"/>
    <w:rsid w:val="0068280A"/>
    <w:rsid w:val="00682D12"/>
    <w:rsid w:val="0068385B"/>
    <w:rsid w:val="00690AE4"/>
    <w:rsid w:val="00691C1C"/>
    <w:rsid w:val="00692BB9"/>
    <w:rsid w:val="00692C5E"/>
    <w:rsid w:val="00692E8A"/>
    <w:rsid w:val="00692ED4"/>
    <w:rsid w:val="0069408E"/>
    <w:rsid w:val="00694BA3"/>
    <w:rsid w:val="006957DA"/>
    <w:rsid w:val="00696EF9"/>
    <w:rsid w:val="006A0B60"/>
    <w:rsid w:val="006A12C1"/>
    <w:rsid w:val="006A1B4E"/>
    <w:rsid w:val="006A2153"/>
    <w:rsid w:val="006A22D8"/>
    <w:rsid w:val="006A35C3"/>
    <w:rsid w:val="006A5741"/>
    <w:rsid w:val="006A682E"/>
    <w:rsid w:val="006A6839"/>
    <w:rsid w:val="006A7205"/>
    <w:rsid w:val="006A7547"/>
    <w:rsid w:val="006A7A10"/>
    <w:rsid w:val="006B0A13"/>
    <w:rsid w:val="006B2BA8"/>
    <w:rsid w:val="006B2E75"/>
    <w:rsid w:val="006B375F"/>
    <w:rsid w:val="006B3F72"/>
    <w:rsid w:val="006B5668"/>
    <w:rsid w:val="006B5883"/>
    <w:rsid w:val="006C0081"/>
    <w:rsid w:val="006C0FF2"/>
    <w:rsid w:val="006C1533"/>
    <w:rsid w:val="006C1FA1"/>
    <w:rsid w:val="006C215F"/>
    <w:rsid w:val="006C2F44"/>
    <w:rsid w:val="006C4614"/>
    <w:rsid w:val="006C53A6"/>
    <w:rsid w:val="006C5AE2"/>
    <w:rsid w:val="006C67AF"/>
    <w:rsid w:val="006C6B99"/>
    <w:rsid w:val="006C701B"/>
    <w:rsid w:val="006C76F8"/>
    <w:rsid w:val="006D1292"/>
    <w:rsid w:val="006D1706"/>
    <w:rsid w:val="006D21A2"/>
    <w:rsid w:val="006D2945"/>
    <w:rsid w:val="006D350D"/>
    <w:rsid w:val="006D427D"/>
    <w:rsid w:val="006D4602"/>
    <w:rsid w:val="006D469E"/>
    <w:rsid w:val="006D4E65"/>
    <w:rsid w:val="006D4FEE"/>
    <w:rsid w:val="006D6116"/>
    <w:rsid w:val="006D642C"/>
    <w:rsid w:val="006D68AC"/>
    <w:rsid w:val="006D6D26"/>
    <w:rsid w:val="006D7C05"/>
    <w:rsid w:val="006E2760"/>
    <w:rsid w:val="006E4EA6"/>
    <w:rsid w:val="006E625B"/>
    <w:rsid w:val="006E67D4"/>
    <w:rsid w:val="006E715A"/>
    <w:rsid w:val="006E789A"/>
    <w:rsid w:val="006F1C56"/>
    <w:rsid w:val="006F21FE"/>
    <w:rsid w:val="006F2841"/>
    <w:rsid w:val="006F2F4A"/>
    <w:rsid w:val="006F318A"/>
    <w:rsid w:val="006F3AFD"/>
    <w:rsid w:val="006F4C8E"/>
    <w:rsid w:val="006F5CC7"/>
    <w:rsid w:val="006F6AE9"/>
    <w:rsid w:val="006F71CC"/>
    <w:rsid w:val="006F736A"/>
    <w:rsid w:val="006F7789"/>
    <w:rsid w:val="006F7992"/>
    <w:rsid w:val="006F7FE5"/>
    <w:rsid w:val="00700478"/>
    <w:rsid w:val="0070099B"/>
    <w:rsid w:val="007030CD"/>
    <w:rsid w:val="00703BE0"/>
    <w:rsid w:val="00704146"/>
    <w:rsid w:val="00705EB5"/>
    <w:rsid w:val="007078D9"/>
    <w:rsid w:val="00710346"/>
    <w:rsid w:val="00710FF8"/>
    <w:rsid w:val="0071179F"/>
    <w:rsid w:val="00712C3E"/>
    <w:rsid w:val="007137AB"/>
    <w:rsid w:val="0071404C"/>
    <w:rsid w:val="00716854"/>
    <w:rsid w:val="007178CF"/>
    <w:rsid w:val="007200D1"/>
    <w:rsid w:val="00720723"/>
    <w:rsid w:val="00720AE9"/>
    <w:rsid w:val="007247F2"/>
    <w:rsid w:val="00724BD4"/>
    <w:rsid w:val="00724BE7"/>
    <w:rsid w:val="00724F76"/>
    <w:rsid w:val="00725F21"/>
    <w:rsid w:val="007269A9"/>
    <w:rsid w:val="00727BE1"/>
    <w:rsid w:val="0073161D"/>
    <w:rsid w:val="00731D45"/>
    <w:rsid w:val="00733A01"/>
    <w:rsid w:val="00734499"/>
    <w:rsid w:val="00734980"/>
    <w:rsid w:val="00734981"/>
    <w:rsid w:val="0073546F"/>
    <w:rsid w:val="00735F10"/>
    <w:rsid w:val="00736E76"/>
    <w:rsid w:val="00737352"/>
    <w:rsid w:val="00737F85"/>
    <w:rsid w:val="0074034B"/>
    <w:rsid w:val="00743806"/>
    <w:rsid w:val="00744E66"/>
    <w:rsid w:val="00745DB7"/>
    <w:rsid w:val="007463F3"/>
    <w:rsid w:val="0074712C"/>
    <w:rsid w:val="007508C4"/>
    <w:rsid w:val="0075247B"/>
    <w:rsid w:val="007526F5"/>
    <w:rsid w:val="00752AD8"/>
    <w:rsid w:val="007532A0"/>
    <w:rsid w:val="00753527"/>
    <w:rsid w:val="00753666"/>
    <w:rsid w:val="0075399A"/>
    <w:rsid w:val="00754084"/>
    <w:rsid w:val="00754C50"/>
    <w:rsid w:val="007550B9"/>
    <w:rsid w:val="0075573B"/>
    <w:rsid w:val="00756B78"/>
    <w:rsid w:val="00757A3D"/>
    <w:rsid w:val="00757A4F"/>
    <w:rsid w:val="007612BB"/>
    <w:rsid w:val="00761492"/>
    <w:rsid w:val="00761D19"/>
    <w:rsid w:val="00761D92"/>
    <w:rsid w:val="007646F8"/>
    <w:rsid w:val="00765BF3"/>
    <w:rsid w:val="00767889"/>
    <w:rsid w:val="00770280"/>
    <w:rsid w:val="00770FBC"/>
    <w:rsid w:val="007711CC"/>
    <w:rsid w:val="007714E0"/>
    <w:rsid w:val="0077206F"/>
    <w:rsid w:val="00772297"/>
    <w:rsid w:val="007728F6"/>
    <w:rsid w:val="00772B75"/>
    <w:rsid w:val="00773213"/>
    <w:rsid w:val="00775020"/>
    <w:rsid w:val="00775B46"/>
    <w:rsid w:val="00775E06"/>
    <w:rsid w:val="00780295"/>
    <w:rsid w:val="00781825"/>
    <w:rsid w:val="00783F42"/>
    <w:rsid w:val="00786050"/>
    <w:rsid w:val="007864A9"/>
    <w:rsid w:val="007877FF"/>
    <w:rsid w:val="00787DC1"/>
    <w:rsid w:val="00790273"/>
    <w:rsid w:val="00791628"/>
    <w:rsid w:val="00792EB5"/>
    <w:rsid w:val="007941A3"/>
    <w:rsid w:val="007961FF"/>
    <w:rsid w:val="00797477"/>
    <w:rsid w:val="0079785D"/>
    <w:rsid w:val="007A10D5"/>
    <w:rsid w:val="007A11BD"/>
    <w:rsid w:val="007A1F9B"/>
    <w:rsid w:val="007A22F8"/>
    <w:rsid w:val="007A2C6C"/>
    <w:rsid w:val="007A2E11"/>
    <w:rsid w:val="007A342E"/>
    <w:rsid w:val="007A4CCE"/>
    <w:rsid w:val="007A5606"/>
    <w:rsid w:val="007A666B"/>
    <w:rsid w:val="007A7343"/>
    <w:rsid w:val="007A7F64"/>
    <w:rsid w:val="007B05BE"/>
    <w:rsid w:val="007B1112"/>
    <w:rsid w:val="007B16FD"/>
    <w:rsid w:val="007B2D1B"/>
    <w:rsid w:val="007B493E"/>
    <w:rsid w:val="007B5E53"/>
    <w:rsid w:val="007B64DA"/>
    <w:rsid w:val="007B69BC"/>
    <w:rsid w:val="007B6E38"/>
    <w:rsid w:val="007B73EA"/>
    <w:rsid w:val="007C1F32"/>
    <w:rsid w:val="007C2D49"/>
    <w:rsid w:val="007C3781"/>
    <w:rsid w:val="007C3B35"/>
    <w:rsid w:val="007C55F6"/>
    <w:rsid w:val="007C5A67"/>
    <w:rsid w:val="007C6CD2"/>
    <w:rsid w:val="007D0508"/>
    <w:rsid w:val="007D16A4"/>
    <w:rsid w:val="007D183A"/>
    <w:rsid w:val="007D1F3F"/>
    <w:rsid w:val="007D2F57"/>
    <w:rsid w:val="007D371A"/>
    <w:rsid w:val="007D3A17"/>
    <w:rsid w:val="007D3D7A"/>
    <w:rsid w:val="007D4E45"/>
    <w:rsid w:val="007D4F14"/>
    <w:rsid w:val="007D5EA2"/>
    <w:rsid w:val="007D7282"/>
    <w:rsid w:val="007D7488"/>
    <w:rsid w:val="007E063A"/>
    <w:rsid w:val="007E15F7"/>
    <w:rsid w:val="007E3CE3"/>
    <w:rsid w:val="007E411E"/>
    <w:rsid w:val="007E49E7"/>
    <w:rsid w:val="007E6305"/>
    <w:rsid w:val="007E68DD"/>
    <w:rsid w:val="007E74BF"/>
    <w:rsid w:val="007E7DC4"/>
    <w:rsid w:val="007F1042"/>
    <w:rsid w:val="007F12EB"/>
    <w:rsid w:val="007F1BE4"/>
    <w:rsid w:val="007F2237"/>
    <w:rsid w:val="007F2938"/>
    <w:rsid w:val="007F3747"/>
    <w:rsid w:val="007F3B5F"/>
    <w:rsid w:val="007F3DAC"/>
    <w:rsid w:val="007F485B"/>
    <w:rsid w:val="007F608D"/>
    <w:rsid w:val="007F74BF"/>
    <w:rsid w:val="00800908"/>
    <w:rsid w:val="00801A1E"/>
    <w:rsid w:val="00802181"/>
    <w:rsid w:val="00803631"/>
    <w:rsid w:val="00803F56"/>
    <w:rsid w:val="0080497A"/>
    <w:rsid w:val="00804CA9"/>
    <w:rsid w:val="00804E9B"/>
    <w:rsid w:val="0080533C"/>
    <w:rsid w:val="00805845"/>
    <w:rsid w:val="008064F3"/>
    <w:rsid w:val="0081232F"/>
    <w:rsid w:val="00812E25"/>
    <w:rsid w:val="00815B4B"/>
    <w:rsid w:val="00816323"/>
    <w:rsid w:val="008178D2"/>
    <w:rsid w:val="00817B79"/>
    <w:rsid w:val="00817E0E"/>
    <w:rsid w:val="00820EA6"/>
    <w:rsid w:val="00823F88"/>
    <w:rsid w:val="00825222"/>
    <w:rsid w:val="008265AB"/>
    <w:rsid w:val="0082695E"/>
    <w:rsid w:val="00826C84"/>
    <w:rsid w:val="00827ACA"/>
    <w:rsid w:val="00830651"/>
    <w:rsid w:val="008307B7"/>
    <w:rsid w:val="00831E77"/>
    <w:rsid w:val="00834B5F"/>
    <w:rsid w:val="008370E5"/>
    <w:rsid w:val="008377C7"/>
    <w:rsid w:val="008402BF"/>
    <w:rsid w:val="00842389"/>
    <w:rsid w:val="00842A71"/>
    <w:rsid w:val="008445DC"/>
    <w:rsid w:val="0084553E"/>
    <w:rsid w:val="00847023"/>
    <w:rsid w:val="00847D14"/>
    <w:rsid w:val="00850238"/>
    <w:rsid w:val="008502E6"/>
    <w:rsid w:val="008513C6"/>
    <w:rsid w:val="00851EF7"/>
    <w:rsid w:val="00852695"/>
    <w:rsid w:val="00852943"/>
    <w:rsid w:val="008532DD"/>
    <w:rsid w:val="0085385C"/>
    <w:rsid w:val="00854FC4"/>
    <w:rsid w:val="008601EF"/>
    <w:rsid w:val="0086046B"/>
    <w:rsid w:val="00861008"/>
    <w:rsid w:val="00861272"/>
    <w:rsid w:val="00861C92"/>
    <w:rsid w:val="00861E58"/>
    <w:rsid w:val="00862B7E"/>
    <w:rsid w:val="00863606"/>
    <w:rsid w:val="0086557A"/>
    <w:rsid w:val="008669BB"/>
    <w:rsid w:val="008701CD"/>
    <w:rsid w:val="00872B06"/>
    <w:rsid w:val="00872B3A"/>
    <w:rsid w:val="008736F1"/>
    <w:rsid w:val="008742BA"/>
    <w:rsid w:val="00874834"/>
    <w:rsid w:val="00875469"/>
    <w:rsid w:val="00875CF8"/>
    <w:rsid w:val="00876A6F"/>
    <w:rsid w:val="008772AC"/>
    <w:rsid w:val="00881A67"/>
    <w:rsid w:val="00881DCA"/>
    <w:rsid w:val="0088283A"/>
    <w:rsid w:val="00884DDB"/>
    <w:rsid w:val="0088503C"/>
    <w:rsid w:val="008854C1"/>
    <w:rsid w:val="00885B56"/>
    <w:rsid w:val="008865D8"/>
    <w:rsid w:val="008870CD"/>
    <w:rsid w:val="00890BD7"/>
    <w:rsid w:val="00891DD2"/>
    <w:rsid w:val="00893052"/>
    <w:rsid w:val="008944ED"/>
    <w:rsid w:val="0089463A"/>
    <w:rsid w:val="0089782E"/>
    <w:rsid w:val="00897865"/>
    <w:rsid w:val="008A0770"/>
    <w:rsid w:val="008A224F"/>
    <w:rsid w:val="008A2A14"/>
    <w:rsid w:val="008A38A7"/>
    <w:rsid w:val="008A45B4"/>
    <w:rsid w:val="008A463E"/>
    <w:rsid w:val="008A6B72"/>
    <w:rsid w:val="008A7A19"/>
    <w:rsid w:val="008B036B"/>
    <w:rsid w:val="008B25EC"/>
    <w:rsid w:val="008B2DF8"/>
    <w:rsid w:val="008B4EF8"/>
    <w:rsid w:val="008B7641"/>
    <w:rsid w:val="008B7713"/>
    <w:rsid w:val="008C1D36"/>
    <w:rsid w:val="008C2587"/>
    <w:rsid w:val="008C31EB"/>
    <w:rsid w:val="008C3D64"/>
    <w:rsid w:val="008C4163"/>
    <w:rsid w:val="008C4FCF"/>
    <w:rsid w:val="008C5C3C"/>
    <w:rsid w:val="008D0FC8"/>
    <w:rsid w:val="008D1AF4"/>
    <w:rsid w:val="008D31E4"/>
    <w:rsid w:val="008D3C96"/>
    <w:rsid w:val="008D440B"/>
    <w:rsid w:val="008D55E9"/>
    <w:rsid w:val="008E1E62"/>
    <w:rsid w:val="008E2939"/>
    <w:rsid w:val="008E39D0"/>
    <w:rsid w:val="008E45C6"/>
    <w:rsid w:val="008E69A5"/>
    <w:rsid w:val="008E6EB0"/>
    <w:rsid w:val="008E705C"/>
    <w:rsid w:val="008E769A"/>
    <w:rsid w:val="008E7819"/>
    <w:rsid w:val="008F1CB1"/>
    <w:rsid w:val="008F206A"/>
    <w:rsid w:val="008F3838"/>
    <w:rsid w:val="008F50D7"/>
    <w:rsid w:val="008F5CD0"/>
    <w:rsid w:val="008F6544"/>
    <w:rsid w:val="008F7101"/>
    <w:rsid w:val="008F7C54"/>
    <w:rsid w:val="00900935"/>
    <w:rsid w:val="00901AE0"/>
    <w:rsid w:val="009020D4"/>
    <w:rsid w:val="00902CE0"/>
    <w:rsid w:val="00903A09"/>
    <w:rsid w:val="0090408D"/>
    <w:rsid w:val="009045F8"/>
    <w:rsid w:val="00904E89"/>
    <w:rsid w:val="009055E7"/>
    <w:rsid w:val="009064D2"/>
    <w:rsid w:val="00907BD1"/>
    <w:rsid w:val="00910B4E"/>
    <w:rsid w:val="0091333E"/>
    <w:rsid w:val="0091350A"/>
    <w:rsid w:val="00913949"/>
    <w:rsid w:val="00917021"/>
    <w:rsid w:val="00917118"/>
    <w:rsid w:val="0091768E"/>
    <w:rsid w:val="00917E60"/>
    <w:rsid w:val="009211DA"/>
    <w:rsid w:val="0092294D"/>
    <w:rsid w:val="00922E15"/>
    <w:rsid w:val="009241E7"/>
    <w:rsid w:val="00927007"/>
    <w:rsid w:val="00927837"/>
    <w:rsid w:val="00930C6A"/>
    <w:rsid w:val="00931746"/>
    <w:rsid w:val="00932282"/>
    <w:rsid w:val="009331AB"/>
    <w:rsid w:val="00933367"/>
    <w:rsid w:val="009337D9"/>
    <w:rsid w:val="009345A0"/>
    <w:rsid w:val="00935C7A"/>
    <w:rsid w:val="00935FF7"/>
    <w:rsid w:val="00936954"/>
    <w:rsid w:val="00936E9B"/>
    <w:rsid w:val="00941716"/>
    <w:rsid w:val="009417B8"/>
    <w:rsid w:val="00941C4E"/>
    <w:rsid w:val="00944781"/>
    <w:rsid w:val="00944FAE"/>
    <w:rsid w:val="009451BA"/>
    <w:rsid w:val="00945A3A"/>
    <w:rsid w:val="0094657E"/>
    <w:rsid w:val="009465E6"/>
    <w:rsid w:val="009476E6"/>
    <w:rsid w:val="00947F46"/>
    <w:rsid w:val="00950295"/>
    <w:rsid w:val="00950AEC"/>
    <w:rsid w:val="00950C26"/>
    <w:rsid w:val="00951C7C"/>
    <w:rsid w:val="009526BB"/>
    <w:rsid w:val="00955C76"/>
    <w:rsid w:val="00956588"/>
    <w:rsid w:val="00956A3F"/>
    <w:rsid w:val="00957AA7"/>
    <w:rsid w:val="00957F05"/>
    <w:rsid w:val="009603D0"/>
    <w:rsid w:val="0096049E"/>
    <w:rsid w:val="00960FE1"/>
    <w:rsid w:val="00961247"/>
    <w:rsid w:val="00963016"/>
    <w:rsid w:val="00963317"/>
    <w:rsid w:val="00964F2E"/>
    <w:rsid w:val="00966190"/>
    <w:rsid w:val="0096623A"/>
    <w:rsid w:val="009672BB"/>
    <w:rsid w:val="0096760C"/>
    <w:rsid w:val="00967708"/>
    <w:rsid w:val="00967CAE"/>
    <w:rsid w:val="00974F24"/>
    <w:rsid w:val="0097518E"/>
    <w:rsid w:val="009763BA"/>
    <w:rsid w:val="00980226"/>
    <w:rsid w:val="00980B18"/>
    <w:rsid w:val="009810D0"/>
    <w:rsid w:val="00981EB3"/>
    <w:rsid w:val="009822CB"/>
    <w:rsid w:val="00982AA3"/>
    <w:rsid w:val="009831E2"/>
    <w:rsid w:val="0098384F"/>
    <w:rsid w:val="00984070"/>
    <w:rsid w:val="0098540B"/>
    <w:rsid w:val="0098643A"/>
    <w:rsid w:val="0098735F"/>
    <w:rsid w:val="00987975"/>
    <w:rsid w:val="0098797A"/>
    <w:rsid w:val="00991C2D"/>
    <w:rsid w:val="009925CB"/>
    <w:rsid w:val="009936ED"/>
    <w:rsid w:val="00995AEF"/>
    <w:rsid w:val="00997AE2"/>
    <w:rsid w:val="009A0B02"/>
    <w:rsid w:val="009A1370"/>
    <w:rsid w:val="009A3954"/>
    <w:rsid w:val="009A3D79"/>
    <w:rsid w:val="009A4711"/>
    <w:rsid w:val="009A6AD2"/>
    <w:rsid w:val="009B0980"/>
    <w:rsid w:val="009B1D22"/>
    <w:rsid w:val="009B1E54"/>
    <w:rsid w:val="009B2985"/>
    <w:rsid w:val="009B3324"/>
    <w:rsid w:val="009B4CC3"/>
    <w:rsid w:val="009C00A3"/>
    <w:rsid w:val="009C11AB"/>
    <w:rsid w:val="009C1500"/>
    <w:rsid w:val="009C5080"/>
    <w:rsid w:val="009C5A1B"/>
    <w:rsid w:val="009C736F"/>
    <w:rsid w:val="009D018A"/>
    <w:rsid w:val="009D02FF"/>
    <w:rsid w:val="009D03F3"/>
    <w:rsid w:val="009D15A9"/>
    <w:rsid w:val="009D18DC"/>
    <w:rsid w:val="009D1D55"/>
    <w:rsid w:val="009D1FE5"/>
    <w:rsid w:val="009D280B"/>
    <w:rsid w:val="009D3DC8"/>
    <w:rsid w:val="009D3E34"/>
    <w:rsid w:val="009D4498"/>
    <w:rsid w:val="009D7678"/>
    <w:rsid w:val="009D7D2D"/>
    <w:rsid w:val="009D7DEF"/>
    <w:rsid w:val="009E0866"/>
    <w:rsid w:val="009E1553"/>
    <w:rsid w:val="009E1994"/>
    <w:rsid w:val="009E205C"/>
    <w:rsid w:val="009E303C"/>
    <w:rsid w:val="009E34F4"/>
    <w:rsid w:val="009E3B1C"/>
    <w:rsid w:val="009E5A5C"/>
    <w:rsid w:val="009E7988"/>
    <w:rsid w:val="009F0FF8"/>
    <w:rsid w:val="009F179B"/>
    <w:rsid w:val="009F4FDB"/>
    <w:rsid w:val="009F5C21"/>
    <w:rsid w:val="009F66FB"/>
    <w:rsid w:val="00A0068E"/>
    <w:rsid w:val="00A01012"/>
    <w:rsid w:val="00A01D13"/>
    <w:rsid w:val="00A02509"/>
    <w:rsid w:val="00A02D28"/>
    <w:rsid w:val="00A0302A"/>
    <w:rsid w:val="00A03CBC"/>
    <w:rsid w:val="00A03E96"/>
    <w:rsid w:val="00A04544"/>
    <w:rsid w:val="00A05112"/>
    <w:rsid w:val="00A05A1E"/>
    <w:rsid w:val="00A06060"/>
    <w:rsid w:val="00A06E3C"/>
    <w:rsid w:val="00A071B2"/>
    <w:rsid w:val="00A1042E"/>
    <w:rsid w:val="00A11945"/>
    <w:rsid w:val="00A120E0"/>
    <w:rsid w:val="00A12212"/>
    <w:rsid w:val="00A12725"/>
    <w:rsid w:val="00A12F03"/>
    <w:rsid w:val="00A130B6"/>
    <w:rsid w:val="00A13584"/>
    <w:rsid w:val="00A14600"/>
    <w:rsid w:val="00A14C80"/>
    <w:rsid w:val="00A1542D"/>
    <w:rsid w:val="00A16369"/>
    <w:rsid w:val="00A17198"/>
    <w:rsid w:val="00A204D1"/>
    <w:rsid w:val="00A22180"/>
    <w:rsid w:val="00A224EC"/>
    <w:rsid w:val="00A23AC8"/>
    <w:rsid w:val="00A23B77"/>
    <w:rsid w:val="00A24AA0"/>
    <w:rsid w:val="00A252C7"/>
    <w:rsid w:val="00A31BC8"/>
    <w:rsid w:val="00A3344A"/>
    <w:rsid w:val="00A3420E"/>
    <w:rsid w:val="00A34BE5"/>
    <w:rsid w:val="00A34E77"/>
    <w:rsid w:val="00A360E0"/>
    <w:rsid w:val="00A36423"/>
    <w:rsid w:val="00A401B0"/>
    <w:rsid w:val="00A41647"/>
    <w:rsid w:val="00A417E6"/>
    <w:rsid w:val="00A45F45"/>
    <w:rsid w:val="00A461A7"/>
    <w:rsid w:val="00A4767D"/>
    <w:rsid w:val="00A507BB"/>
    <w:rsid w:val="00A51A1F"/>
    <w:rsid w:val="00A541A1"/>
    <w:rsid w:val="00A54B7C"/>
    <w:rsid w:val="00A55D0A"/>
    <w:rsid w:val="00A60812"/>
    <w:rsid w:val="00A61689"/>
    <w:rsid w:val="00A62F1B"/>
    <w:rsid w:val="00A636D3"/>
    <w:rsid w:val="00A63A33"/>
    <w:rsid w:val="00A64C34"/>
    <w:rsid w:val="00A662CF"/>
    <w:rsid w:val="00A6734E"/>
    <w:rsid w:val="00A67E22"/>
    <w:rsid w:val="00A700D1"/>
    <w:rsid w:val="00A703AE"/>
    <w:rsid w:val="00A70964"/>
    <w:rsid w:val="00A71838"/>
    <w:rsid w:val="00A721A4"/>
    <w:rsid w:val="00A72F40"/>
    <w:rsid w:val="00A744C0"/>
    <w:rsid w:val="00A74C24"/>
    <w:rsid w:val="00A74E45"/>
    <w:rsid w:val="00A753B3"/>
    <w:rsid w:val="00A75B88"/>
    <w:rsid w:val="00A75BAC"/>
    <w:rsid w:val="00A76037"/>
    <w:rsid w:val="00A77448"/>
    <w:rsid w:val="00A776CE"/>
    <w:rsid w:val="00A778A6"/>
    <w:rsid w:val="00A806E0"/>
    <w:rsid w:val="00A815DA"/>
    <w:rsid w:val="00A8336B"/>
    <w:rsid w:val="00A84ED5"/>
    <w:rsid w:val="00A8541E"/>
    <w:rsid w:val="00A855A3"/>
    <w:rsid w:val="00A85611"/>
    <w:rsid w:val="00A85B18"/>
    <w:rsid w:val="00A86690"/>
    <w:rsid w:val="00A86E8D"/>
    <w:rsid w:val="00A87295"/>
    <w:rsid w:val="00A875B6"/>
    <w:rsid w:val="00A87FEF"/>
    <w:rsid w:val="00A92C19"/>
    <w:rsid w:val="00A9613F"/>
    <w:rsid w:val="00A961B5"/>
    <w:rsid w:val="00A967C4"/>
    <w:rsid w:val="00AA3010"/>
    <w:rsid w:val="00AA3CAA"/>
    <w:rsid w:val="00AA4FDA"/>
    <w:rsid w:val="00AA5A46"/>
    <w:rsid w:val="00AA61D2"/>
    <w:rsid w:val="00AA79B1"/>
    <w:rsid w:val="00AB26A6"/>
    <w:rsid w:val="00AB2755"/>
    <w:rsid w:val="00AB28CC"/>
    <w:rsid w:val="00AB2C71"/>
    <w:rsid w:val="00AB479B"/>
    <w:rsid w:val="00AB5466"/>
    <w:rsid w:val="00AB58A7"/>
    <w:rsid w:val="00AB69DC"/>
    <w:rsid w:val="00AB70B0"/>
    <w:rsid w:val="00AC2AFE"/>
    <w:rsid w:val="00AC3D0F"/>
    <w:rsid w:val="00AC5B89"/>
    <w:rsid w:val="00AC79A4"/>
    <w:rsid w:val="00AD00DD"/>
    <w:rsid w:val="00AD21FC"/>
    <w:rsid w:val="00AD22B0"/>
    <w:rsid w:val="00AD3780"/>
    <w:rsid w:val="00AD40DA"/>
    <w:rsid w:val="00AD4A89"/>
    <w:rsid w:val="00AD50C6"/>
    <w:rsid w:val="00AD520E"/>
    <w:rsid w:val="00AD522C"/>
    <w:rsid w:val="00AD54C0"/>
    <w:rsid w:val="00AD6841"/>
    <w:rsid w:val="00AE20E8"/>
    <w:rsid w:val="00AE2240"/>
    <w:rsid w:val="00AE2460"/>
    <w:rsid w:val="00AE27AF"/>
    <w:rsid w:val="00AE49CC"/>
    <w:rsid w:val="00AF0601"/>
    <w:rsid w:val="00AF11D1"/>
    <w:rsid w:val="00AF1599"/>
    <w:rsid w:val="00AF2DDE"/>
    <w:rsid w:val="00AF3A6E"/>
    <w:rsid w:val="00AF412B"/>
    <w:rsid w:val="00AF59B2"/>
    <w:rsid w:val="00AF5D73"/>
    <w:rsid w:val="00AF5F48"/>
    <w:rsid w:val="00AF677B"/>
    <w:rsid w:val="00AF6C7B"/>
    <w:rsid w:val="00AF7A34"/>
    <w:rsid w:val="00B04427"/>
    <w:rsid w:val="00B046E8"/>
    <w:rsid w:val="00B05DA9"/>
    <w:rsid w:val="00B07840"/>
    <w:rsid w:val="00B07F25"/>
    <w:rsid w:val="00B10D13"/>
    <w:rsid w:val="00B10FB1"/>
    <w:rsid w:val="00B13365"/>
    <w:rsid w:val="00B13CE6"/>
    <w:rsid w:val="00B1495D"/>
    <w:rsid w:val="00B17DFA"/>
    <w:rsid w:val="00B2088B"/>
    <w:rsid w:val="00B20EAF"/>
    <w:rsid w:val="00B210F4"/>
    <w:rsid w:val="00B22010"/>
    <w:rsid w:val="00B222EA"/>
    <w:rsid w:val="00B24134"/>
    <w:rsid w:val="00B24465"/>
    <w:rsid w:val="00B25201"/>
    <w:rsid w:val="00B27D72"/>
    <w:rsid w:val="00B311F2"/>
    <w:rsid w:val="00B326B3"/>
    <w:rsid w:val="00B32C6A"/>
    <w:rsid w:val="00B32C77"/>
    <w:rsid w:val="00B33A8E"/>
    <w:rsid w:val="00B33D9A"/>
    <w:rsid w:val="00B340BA"/>
    <w:rsid w:val="00B40E01"/>
    <w:rsid w:val="00B42DC5"/>
    <w:rsid w:val="00B4433E"/>
    <w:rsid w:val="00B443F5"/>
    <w:rsid w:val="00B475AF"/>
    <w:rsid w:val="00B50487"/>
    <w:rsid w:val="00B51B36"/>
    <w:rsid w:val="00B521C4"/>
    <w:rsid w:val="00B52FD0"/>
    <w:rsid w:val="00B53117"/>
    <w:rsid w:val="00B5521A"/>
    <w:rsid w:val="00B55906"/>
    <w:rsid w:val="00B568CB"/>
    <w:rsid w:val="00B56CA8"/>
    <w:rsid w:val="00B5725F"/>
    <w:rsid w:val="00B575D3"/>
    <w:rsid w:val="00B60784"/>
    <w:rsid w:val="00B613F3"/>
    <w:rsid w:val="00B620F5"/>
    <w:rsid w:val="00B623FB"/>
    <w:rsid w:val="00B62894"/>
    <w:rsid w:val="00B6519C"/>
    <w:rsid w:val="00B651D8"/>
    <w:rsid w:val="00B66587"/>
    <w:rsid w:val="00B67D24"/>
    <w:rsid w:val="00B707B8"/>
    <w:rsid w:val="00B71239"/>
    <w:rsid w:val="00B722C1"/>
    <w:rsid w:val="00B75413"/>
    <w:rsid w:val="00B758A3"/>
    <w:rsid w:val="00B75B7D"/>
    <w:rsid w:val="00B7612C"/>
    <w:rsid w:val="00B765A5"/>
    <w:rsid w:val="00B77D5B"/>
    <w:rsid w:val="00B80AEB"/>
    <w:rsid w:val="00B812B8"/>
    <w:rsid w:val="00B8145A"/>
    <w:rsid w:val="00B81644"/>
    <w:rsid w:val="00B82BE4"/>
    <w:rsid w:val="00B83196"/>
    <w:rsid w:val="00B831D1"/>
    <w:rsid w:val="00B832B3"/>
    <w:rsid w:val="00B840AB"/>
    <w:rsid w:val="00B8605A"/>
    <w:rsid w:val="00B90D7A"/>
    <w:rsid w:val="00B91F57"/>
    <w:rsid w:val="00B9278C"/>
    <w:rsid w:val="00B9373A"/>
    <w:rsid w:val="00B93B1E"/>
    <w:rsid w:val="00B946F7"/>
    <w:rsid w:val="00B94846"/>
    <w:rsid w:val="00B94F1F"/>
    <w:rsid w:val="00B9556A"/>
    <w:rsid w:val="00B97366"/>
    <w:rsid w:val="00BA1309"/>
    <w:rsid w:val="00BA1DBF"/>
    <w:rsid w:val="00BA2DDC"/>
    <w:rsid w:val="00BA53AA"/>
    <w:rsid w:val="00BA64EC"/>
    <w:rsid w:val="00BA71A0"/>
    <w:rsid w:val="00BA771E"/>
    <w:rsid w:val="00BA7971"/>
    <w:rsid w:val="00BB012F"/>
    <w:rsid w:val="00BB03A6"/>
    <w:rsid w:val="00BB0944"/>
    <w:rsid w:val="00BB1509"/>
    <w:rsid w:val="00BB30CE"/>
    <w:rsid w:val="00BB7A06"/>
    <w:rsid w:val="00BC0566"/>
    <w:rsid w:val="00BC2076"/>
    <w:rsid w:val="00BC23C5"/>
    <w:rsid w:val="00BC2D25"/>
    <w:rsid w:val="00BC404D"/>
    <w:rsid w:val="00BC48C6"/>
    <w:rsid w:val="00BC6255"/>
    <w:rsid w:val="00BC6EC7"/>
    <w:rsid w:val="00BC7C55"/>
    <w:rsid w:val="00BD10A8"/>
    <w:rsid w:val="00BD203C"/>
    <w:rsid w:val="00BD2E85"/>
    <w:rsid w:val="00BD30CB"/>
    <w:rsid w:val="00BD400A"/>
    <w:rsid w:val="00BD4A90"/>
    <w:rsid w:val="00BD4AD2"/>
    <w:rsid w:val="00BD74C8"/>
    <w:rsid w:val="00BD7D31"/>
    <w:rsid w:val="00BE241E"/>
    <w:rsid w:val="00BE2BB2"/>
    <w:rsid w:val="00BE4104"/>
    <w:rsid w:val="00BE5F8E"/>
    <w:rsid w:val="00BE6549"/>
    <w:rsid w:val="00BF0C5E"/>
    <w:rsid w:val="00BF0C9C"/>
    <w:rsid w:val="00BF0F7C"/>
    <w:rsid w:val="00BF1649"/>
    <w:rsid w:val="00BF2B37"/>
    <w:rsid w:val="00BF32DB"/>
    <w:rsid w:val="00BF7539"/>
    <w:rsid w:val="00BF7BB9"/>
    <w:rsid w:val="00C00100"/>
    <w:rsid w:val="00C003DF"/>
    <w:rsid w:val="00C032F9"/>
    <w:rsid w:val="00C03EE9"/>
    <w:rsid w:val="00C072B3"/>
    <w:rsid w:val="00C10C3B"/>
    <w:rsid w:val="00C10D8E"/>
    <w:rsid w:val="00C115D5"/>
    <w:rsid w:val="00C117F0"/>
    <w:rsid w:val="00C12B53"/>
    <w:rsid w:val="00C14A9A"/>
    <w:rsid w:val="00C1691D"/>
    <w:rsid w:val="00C16A0D"/>
    <w:rsid w:val="00C21601"/>
    <w:rsid w:val="00C21D65"/>
    <w:rsid w:val="00C22EFF"/>
    <w:rsid w:val="00C25EA7"/>
    <w:rsid w:val="00C269AB"/>
    <w:rsid w:val="00C27FFA"/>
    <w:rsid w:val="00C320B8"/>
    <w:rsid w:val="00C36009"/>
    <w:rsid w:val="00C37526"/>
    <w:rsid w:val="00C408BD"/>
    <w:rsid w:val="00C40B2E"/>
    <w:rsid w:val="00C411A3"/>
    <w:rsid w:val="00C41BA2"/>
    <w:rsid w:val="00C431E0"/>
    <w:rsid w:val="00C4353F"/>
    <w:rsid w:val="00C43797"/>
    <w:rsid w:val="00C43BCE"/>
    <w:rsid w:val="00C441CA"/>
    <w:rsid w:val="00C4544E"/>
    <w:rsid w:val="00C473F3"/>
    <w:rsid w:val="00C47A01"/>
    <w:rsid w:val="00C503AD"/>
    <w:rsid w:val="00C50660"/>
    <w:rsid w:val="00C50BC5"/>
    <w:rsid w:val="00C50C07"/>
    <w:rsid w:val="00C5143E"/>
    <w:rsid w:val="00C51FD1"/>
    <w:rsid w:val="00C52BEF"/>
    <w:rsid w:val="00C536C7"/>
    <w:rsid w:val="00C53959"/>
    <w:rsid w:val="00C542CE"/>
    <w:rsid w:val="00C5433D"/>
    <w:rsid w:val="00C54C55"/>
    <w:rsid w:val="00C54F00"/>
    <w:rsid w:val="00C5517E"/>
    <w:rsid w:val="00C5599C"/>
    <w:rsid w:val="00C55D1E"/>
    <w:rsid w:val="00C562D5"/>
    <w:rsid w:val="00C576F9"/>
    <w:rsid w:val="00C57E1D"/>
    <w:rsid w:val="00C613FA"/>
    <w:rsid w:val="00C61A51"/>
    <w:rsid w:val="00C63BB9"/>
    <w:rsid w:val="00C6475C"/>
    <w:rsid w:val="00C6715E"/>
    <w:rsid w:val="00C672EC"/>
    <w:rsid w:val="00C67F31"/>
    <w:rsid w:val="00C7389D"/>
    <w:rsid w:val="00C73BA5"/>
    <w:rsid w:val="00C73DA2"/>
    <w:rsid w:val="00C7578C"/>
    <w:rsid w:val="00C77B25"/>
    <w:rsid w:val="00C77B30"/>
    <w:rsid w:val="00C80F21"/>
    <w:rsid w:val="00C80FBE"/>
    <w:rsid w:val="00C8240E"/>
    <w:rsid w:val="00C82CBB"/>
    <w:rsid w:val="00C83122"/>
    <w:rsid w:val="00C831B7"/>
    <w:rsid w:val="00C8397C"/>
    <w:rsid w:val="00C8495C"/>
    <w:rsid w:val="00C85F9A"/>
    <w:rsid w:val="00C86243"/>
    <w:rsid w:val="00C86436"/>
    <w:rsid w:val="00C86E98"/>
    <w:rsid w:val="00C87379"/>
    <w:rsid w:val="00C87F6D"/>
    <w:rsid w:val="00C90B0E"/>
    <w:rsid w:val="00C931FF"/>
    <w:rsid w:val="00C95202"/>
    <w:rsid w:val="00C95D90"/>
    <w:rsid w:val="00C964FD"/>
    <w:rsid w:val="00CA01F6"/>
    <w:rsid w:val="00CA070B"/>
    <w:rsid w:val="00CA1084"/>
    <w:rsid w:val="00CA2BED"/>
    <w:rsid w:val="00CA2F74"/>
    <w:rsid w:val="00CA4349"/>
    <w:rsid w:val="00CA4492"/>
    <w:rsid w:val="00CA4A7E"/>
    <w:rsid w:val="00CA4E8A"/>
    <w:rsid w:val="00CA690C"/>
    <w:rsid w:val="00CA7321"/>
    <w:rsid w:val="00CB07EA"/>
    <w:rsid w:val="00CB1A53"/>
    <w:rsid w:val="00CB2060"/>
    <w:rsid w:val="00CB4497"/>
    <w:rsid w:val="00CB509B"/>
    <w:rsid w:val="00CB660E"/>
    <w:rsid w:val="00CB7643"/>
    <w:rsid w:val="00CC0688"/>
    <w:rsid w:val="00CC0FBE"/>
    <w:rsid w:val="00CC3497"/>
    <w:rsid w:val="00CC4366"/>
    <w:rsid w:val="00CC4998"/>
    <w:rsid w:val="00CC4D3D"/>
    <w:rsid w:val="00CC6D69"/>
    <w:rsid w:val="00CC71B3"/>
    <w:rsid w:val="00CD0C91"/>
    <w:rsid w:val="00CD2969"/>
    <w:rsid w:val="00CD32E7"/>
    <w:rsid w:val="00CD47D3"/>
    <w:rsid w:val="00CD4809"/>
    <w:rsid w:val="00CD5734"/>
    <w:rsid w:val="00CD609F"/>
    <w:rsid w:val="00CD6651"/>
    <w:rsid w:val="00CD790C"/>
    <w:rsid w:val="00CD7E33"/>
    <w:rsid w:val="00CE19EB"/>
    <w:rsid w:val="00CE28BD"/>
    <w:rsid w:val="00CE2A77"/>
    <w:rsid w:val="00CE2B6D"/>
    <w:rsid w:val="00CE31BA"/>
    <w:rsid w:val="00CE4453"/>
    <w:rsid w:val="00CE50F0"/>
    <w:rsid w:val="00CE5E95"/>
    <w:rsid w:val="00CE65A6"/>
    <w:rsid w:val="00CE66B6"/>
    <w:rsid w:val="00CF016A"/>
    <w:rsid w:val="00CF4656"/>
    <w:rsid w:val="00CF47CD"/>
    <w:rsid w:val="00CF588F"/>
    <w:rsid w:val="00CF6346"/>
    <w:rsid w:val="00CF6F76"/>
    <w:rsid w:val="00CF72E3"/>
    <w:rsid w:val="00CF739F"/>
    <w:rsid w:val="00D00FEE"/>
    <w:rsid w:val="00D01122"/>
    <w:rsid w:val="00D01B53"/>
    <w:rsid w:val="00D03CCE"/>
    <w:rsid w:val="00D03E76"/>
    <w:rsid w:val="00D05215"/>
    <w:rsid w:val="00D05E3F"/>
    <w:rsid w:val="00D065E1"/>
    <w:rsid w:val="00D075FC"/>
    <w:rsid w:val="00D10563"/>
    <w:rsid w:val="00D10BDC"/>
    <w:rsid w:val="00D119F9"/>
    <w:rsid w:val="00D122FB"/>
    <w:rsid w:val="00D12358"/>
    <w:rsid w:val="00D12B75"/>
    <w:rsid w:val="00D12EDE"/>
    <w:rsid w:val="00D13777"/>
    <w:rsid w:val="00D13A2E"/>
    <w:rsid w:val="00D13A4F"/>
    <w:rsid w:val="00D149B9"/>
    <w:rsid w:val="00D20060"/>
    <w:rsid w:val="00D20577"/>
    <w:rsid w:val="00D2281B"/>
    <w:rsid w:val="00D22A99"/>
    <w:rsid w:val="00D2395A"/>
    <w:rsid w:val="00D23B37"/>
    <w:rsid w:val="00D24621"/>
    <w:rsid w:val="00D26989"/>
    <w:rsid w:val="00D30834"/>
    <w:rsid w:val="00D317DE"/>
    <w:rsid w:val="00D325BC"/>
    <w:rsid w:val="00D33059"/>
    <w:rsid w:val="00D34BD2"/>
    <w:rsid w:val="00D34C42"/>
    <w:rsid w:val="00D3633B"/>
    <w:rsid w:val="00D36A26"/>
    <w:rsid w:val="00D36D16"/>
    <w:rsid w:val="00D3734C"/>
    <w:rsid w:val="00D40ADB"/>
    <w:rsid w:val="00D43AD8"/>
    <w:rsid w:val="00D43F8D"/>
    <w:rsid w:val="00D44399"/>
    <w:rsid w:val="00D46938"/>
    <w:rsid w:val="00D4789E"/>
    <w:rsid w:val="00D50017"/>
    <w:rsid w:val="00D50317"/>
    <w:rsid w:val="00D509B6"/>
    <w:rsid w:val="00D50F7F"/>
    <w:rsid w:val="00D517D4"/>
    <w:rsid w:val="00D51E15"/>
    <w:rsid w:val="00D52322"/>
    <w:rsid w:val="00D525C0"/>
    <w:rsid w:val="00D53218"/>
    <w:rsid w:val="00D5526B"/>
    <w:rsid w:val="00D552D9"/>
    <w:rsid w:val="00D5598D"/>
    <w:rsid w:val="00D55CC8"/>
    <w:rsid w:val="00D55EAA"/>
    <w:rsid w:val="00D609F2"/>
    <w:rsid w:val="00D6130B"/>
    <w:rsid w:val="00D619F4"/>
    <w:rsid w:val="00D61B00"/>
    <w:rsid w:val="00D61B7E"/>
    <w:rsid w:val="00D61BD0"/>
    <w:rsid w:val="00D61F57"/>
    <w:rsid w:val="00D63EFC"/>
    <w:rsid w:val="00D644D2"/>
    <w:rsid w:val="00D64892"/>
    <w:rsid w:val="00D66826"/>
    <w:rsid w:val="00D6756F"/>
    <w:rsid w:val="00D67EB0"/>
    <w:rsid w:val="00D707E5"/>
    <w:rsid w:val="00D7182E"/>
    <w:rsid w:val="00D71AF5"/>
    <w:rsid w:val="00D71D9D"/>
    <w:rsid w:val="00D72846"/>
    <w:rsid w:val="00D73513"/>
    <w:rsid w:val="00D737B4"/>
    <w:rsid w:val="00D743C2"/>
    <w:rsid w:val="00D74CBE"/>
    <w:rsid w:val="00D74E78"/>
    <w:rsid w:val="00D752C9"/>
    <w:rsid w:val="00D75AD2"/>
    <w:rsid w:val="00D77067"/>
    <w:rsid w:val="00D772D6"/>
    <w:rsid w:val="00D773A4"/>
    <w:rsid w:val="00D77762"/>
    <w:rsid w:val="00D8032F"/>
    <w:rsid w:val="00D80737"/>
    <w:rsid w:val="00D80C4B"/>
    <w:rsid w:val="00D80FF9"/>
    <w:rsid w:val="00D8326B"/>
    <w:rsid w:val="00D83AB5"/>
    <w:rsid w:val="00D840E8"/>
    <w:rsid w:val="00D847CA"/>
    <w:rsid w:val="00D8627E"/>
    <w:rsid w:val="00D8675D"/>
    <w:rsid w:val="00D86A07"/>
    <w:rsid w:val="00D9378E"/>
    <w:rsid w:val="00D93AF8"/>
    <w:rsid w:val="00D94909"/>
    <w:rsid w:val="00D95E7D"/>
    <w:rsid w:val="00D9691E"/>
    <w:rsid w:val="00DA0F9A"/>
    <w:rsid w:val="00DA18BA"/>
    <w:rsid w:val="00DA2552"/>
    <w:rsid w:val="00DA2970"/>
    <w:rsid w:val="00DA6AD2"/>
    <w:rsid w:val="00DA709B"/>
    <w:rsid w:val="00DA786C"/>
    <w:rsid w:val="00DA7BE3"/>
    <w:rsid w:val="00DB1524"/>
    <w:rsid w:val="00DB1F13"/>
    <w:rsid w:val="00DB2659"/>
    <w:rsid w:val="00DB32ED"/>
    <w:rsid w:val="00DB34AB"/>
    <w:rsid w:val="00DB391C"/>
    <w:rsid w:val="00DB44D9"/>
    <w:rsid w:val="00DB47D9"/>
    <w:rsid w:val="00DB5770"/>
    <w:rsid w:val="00DB69F0"/>
    <w:rsid w:val="00DB72E8"/>
    <w:rsid w:val="00DB7A3A"/>
    <w:rsid w:val="00DB7BD8"/>
    <w:rsid w:val="00DC0D8B"/>
    <w:rsid w:val="00DC1323"/>
    <w:rsid w:val="00DC16C2"/>
    <w:rsid w:val="00DC23A2"/>
    <w:rsid w:val="00DC373F"/>
    <w:rsid w:val="00DC403A"/>
    <w:rsid w:val="00DC4CC4"/>
    <w:rsid w:val="00DC5AC1"/>
    <w:rsid w:val="00DC5FA8"/>
    <w:rsid w:val="00DC6289"/>
    <w:rsid w:val="00DC684C"/>
    <w:rsid w:val="00DD01D3"/>
    <w:rsid w:val="00DD06FC"/>
    <w:rsid w:val="00DD0A5C"/>
    <w:rsid w:val="00DD22AB"/>
    <w:rsid w:val="00DD3842"/>
    <w:rsid w:val="00DD4805"/>
    <w:rsid w:val="00DD4892"/>
    <w:rsid w:val="00DD4E91"/>
    <w:rsid w:val="00DD4F9D"/>
    <w:rsid w:val="00DD6CB0"/>
    <w:rsid w:val="00DD75F1"/>
    <w:rsid w:val="00DD7929"/>
    <w:rsid w:val="00DE114A"/>
    <w:rsid w:val="00DE1EAE"/>
    <w:rsid w:val="00DE261C"/>
    <w:rsid w:val="00DE2921"/>
    <w:rsid w:val="00DE50F2"/>
    <w:rsid w:val="00DE6DDE"/>
    <w:rsid w:val="00DF33C8"/>
    <w:rsid w:val="00DF36E0"/>
    <w:rsid w:val="00DF5422"/>
    <w:rsid w:val="00E00579"/>
    <w:rsid w:val="00E006BF"/>
    <w:rsid w:val="00E00E01"/>
    <w:rsid w:val="00E018C0"/>
    <w:rsid w:val="00E01EF0"/>
    <w:rsid w:val="00E025ED"/>
    <w:rsid w:val="00E02721"/>
    <w:rsid w:val="00E02DEA"/>
    <w:rsid w:val="00E037DC"/>
    <w:rsid w:val="00E04527"/>
    <w:rsid w:val="00E05345"/>
    <w:rsid w:val="00E07139"/>
    <w:rsid w:val="00E0729B"/>
    <w:rsid w:val="00E12D57"/>
    <w:rsid w:val="00E13B45"/>
    <w:rsid w:val="00E13FCD"/>
    <w:rsid w:val="00E1460B"/>
    <w:rsid w:val="00E14E60"/>
    <w:rsid w:val="00E14F65"/>
    <w:rsid w:val="00E15BDD"/>
    <w:rsid w:val="00E16700"/>
    <w:rsid w:val="00E2151C"/>
    <w:rsid w:val="00E2167C"/>
    <w:rsid w:val="00E2179E"/>
    <w:rsid w:val="00E225D3"/>
    <w:rsid w:val="00E25B50"/>
    <w:rsid w:val="00E25CE0"/>
    <w:rsid w:val="00E26E9A"/>
    <w:rsid w:val="00E277E1"/>
    <w:rsid w:val="00E303E9"/>
    <w:rsid w:val="00E30510"/>
    <w:rsid w:val="00E30EC7"/>
    <w:rsid w:val="00E31C28"/>
    <w:rsid w:val="00E32320"/>
    <w:rsid w:val="00E33B49"/>
    <w:rsid w:val="00E33DFB"/>
    <w:rsid w:val="00E3430A"/>
    <w:rsid w:val="00E36053"/>
    <w:rsid w:val="00E36313"/>
    <w:rsid w:val="00E363CE"/>
    <w:rsid w:val="00E37294"/>
    <w:rsid w:val="00E372D2"/>
    <w:rsid w:val="00E37911"/>
    <w:rsid w:val="00E37FA0"/>
    <w:rsid w:val="00E414B6"/>
    <w:rsid w:val="00E421CA"/>
    <w:rsid w:val="00E433CE"/>
    <w:rsid w:val="00E44492"/>
    <w:rsid w:val="00E44A7A"/>
    <w:rsid w:val="00E44B11"/>
    <w:rsid w:val="00E45599"/>
    <w:rsid w:val="00E46F8A"/>
    <w:rsid w:val="00E527F1"/>
    <w:rsid w:val="00E55A8A"/>
    <w:rsid w:val="00E571A6"/>
    <w:rsid w:val="00E57A59"/>
    <w:rsid w:val="00E60D58"/>
    <w:rsid w:val="00E611F8"/>
    <w:rsid w:val="00E61383"/>
    <w:rsid w:val="00E62E6F"/>
    <w:rsid w:val="00E64181"/>
    <w:rsid w:val="00E65230"/>
    <w:rsid w:val="00E65ABC"/>
    <w:rsid w:val="00E66616"/>
    <w:rsid w:val="00E67C2F"/>
    <w:rsid w:val="00E705C2"/>
    <w:rsid w:val="00E7089A"/>
    <w:rsid w:val="00E70A69"/>
    <w:rsid w:val="00E732A0"/>
    <w:rsid w:val="00E73851"/>
    <w:rsid w:val="00E738BD"/>
    <w:rsid w:val="00E74998"/>
    <w:rsid w:val="00E75053"/>
    <w:rsid w:val="00E75220"/>
    <w:rsid w:val="00E756AC"/>
    <w:rsid w:val="00E76010"/>
    <w:rsid w:val="00E76A7B"/>
    <w:rsid w:val="00E77BE0"/>
    <w:rsid w:val="00E80049"/>
    <w:rsid w:val="00E8053F"/>
    <w:rsid w:val="00E8087D"/>
    <w:rsid w:val="00E81999"/>
    <w:rsid w:val="00E828AD"/>
    <w:rsid w:val="00E833FA"/>
    <w:rsid w:val="00E84B1E"/>
    <w:rsid w:val="00E85CAE"/>
    <w:rsid w:val="00E8664D"/>
    <w:rsid w:val="00E86D1E"/>
    <w:rsid w:val="00E86E57"/>
    <w:rsid w:val="00E87A8E"/>
    <w:rsid w:val="00E904F8"/>
    <w:rsid w:val="00E913B0"/>
    <w:rsid w:val="00E9170F"/>
    <w:rsid w:val="00E91883"/>
    <w:rsid w:val="00E92D28"/>
    <w:rsid w:val="00E93398"/>
    <w:rsid w:val="00E96CF2"/>
    <w:rsid w:val="00E97915"/>
    <w:rsid w:val="00EA0697"/>
    <w:rsid w:val="00EA0900"/>
    <w:rsid w:val="00EA0E88"/>
    <w:rsid w:val="00EA10AC"/>
    <w:rsid w:val="00EA11B4"/>
    <w:rsid w:val="00EA1805"/>
    <w:rsid w:val="00EA28F5"/>
    <w:rsid w:val="00EA2FD0"/>
    <w:rsid w:val="00EA5DB1"/>
    <w:rsid w:val="00EA70AB"/>
    <w:rsid w:val="00EA7408"/>
    <w:rsid w:val="00EB01E0"/>
    <w:rsid w:val="00EB0643"/>
    <w:rsid w:val="00EB0B9B"/>
    <w:rsid w:val="00EB1BC1"/>
    <w:rsid w:val="00EB22B3"/>
    <w:rsid w:val="00EB2D83"/>
    <w:rsid w:val="00EB450F"/>
    <w:rsid w:val="00EB5011"/>
    <w:rsid w:val="00EB5319"/>
    <w:rsid w:val="00EB5F33"/>
    <w:rsid w:val="00EC1985"/>
    <w:rsid w:val="00EC1D93"/>
    <w:rsid w:val="00EC223C"/>
    <w:rsid w:val="00EC233D"/>
    <w:rsid w:val="00EC52B1"/>
    <w:rsid w:val="00EC622D"/>
    <w:rsid w:val="00EC7ACE"/>
    <w:rsid w:val="00EC7C71"/>
    <w:rsid w:val="00EC7F2F"/>
    <w:rsid w:val="00ED03A9"/>
    <w:rsid w:val="00ED0FEB"/>
    <w:rsid w:val="00ED1837"/>
    <w:rsid w:val="00ED1980"/>
    <w:rsid w:val="00ED2B2C"/>
    <w:rsid w:val="00ED608A"/>
    <w:rsid w:val="00ED7A47"/>
    <w:rsid w:val="00EE1D7A"/>
    <w:rsid w:val="00EE2DFB"/>
    <w:rsid w:val="00EE4770"/>
    <w:rsid w:val="00EE53B9"/>
    <w:rsid w:val="00EE5E1A"/>
    <w:rsid w:val="00EE5F55"/>
    <w:rsid w:val="00EE6496"/>
    <w:rsid w:val="00EE6C9D"/>
    <w:rsid w:val="00EE6D39"/>
    <w:rsid w:val="00EF173C"/>
    <w:rsid w:val="00EF7793"/>
    <w:rsid w:val="00F008DA"/>
    <w:rsid w:val="00F01129"/>
    <w:rsid w:val="00F0161A"/>
    <w:rsid w:val="00F02BCC"/>
    <w:rsid w:val="00F02D33"/>
    <w:rsid w:val="00F03FA6"/>
    <w:rsid w:val="00F05B57"/>
    <w:rsid w:val="00F05EF8"/>
    <w:rsid w:val="00F106FC"/>
    <w:rsid w:val="00F119B8"/>
    <w:rsid w:val="00F13A3F"/>
    <w:rsid w:val="00F14288"/>
    <w:rsid w:val="00F15807"/>
    <w:rsid w:val="00F1755E"/>
    <w:rsid w:val="00F20484"/>
    <w:rsid w:val="00F2411C"/>
    <w:rsid w:val="00F24D44"/>
    <w:rsid w:val="00F2542A"/>
    <w:rsid w:val="00F25471"/>
    <w:rsid w:val="00F25DEC"/>
    <w:rsid w:val="00F2712F"/>
    <w:rsid w:val="00F30086"/>
    <w:rsid w:val="00F30937"/>
    <w:rsid w:val="00F31383"/>
    <w:rsid w:val="00F33C22"/>
    <w:rsid w:val="00F33F67"/>
    <w:rsid w:val="00F343F9"/>
    <w:rsid w:val="00F35419"/>
    <w:rsid w:val="00F35BCB"/>
    <w:rsid w:val="00F360F0"/>
    <w:rsid w:val="00F40698"/>
    <w:rsid w:val="00F42E8D"/>
    <w:rsid w:val="00F43789"/>
    <w:rsid w:val="00F44796"/>
    <w:rsid w:val="00F45599"/>
    <w:rsid w:val="00F46138"/>
    <w:rsid w:val="00F465C4"/>
    <w:rsid w:val="00F46E17"/>
    <w:rsid w:val="00F47D5B"/>
    <w:rsid w:val="00F50784"/>
    <w:rsid w:val="00F5169A"/>
    <w:rsid w:val="00F51876"/>
    <w:rsid w:val="00F51DC8"/>
    <w:rsid w:val="00F52F9C"/>
    <w:rsid w:val="00F560C2"/>
    <w:rsid w:val="00F56EB7"/>
    <w:rsid w:val="00F575BA"/>
    <w:rsid w:val="00F612B7"/>
    <w:rsid w:val="00F62093"/>
    <w:rsid w:val="00F6242E"/>
    <w:rsid w:val="00F62A61"/>
    <w:rsid w:val="00F6589A"/>
    <w:rsid w:val="00F664D4"/>
    <w:rsid w:val="00F72B82"/>
    <w:rsid w:val="00F72D7A"/>
    <w:rsid w:val="00F736C3"/>
    <w:rsid w:val="00F73F2E"/>
    <w:rsid w:val="00F749CC"/>
    <w:rsid w:val="00F74D63"/>
    <w:rsid w:val="00F750D8"/>
    <w:rsid w:val="00F76005"/>
    <w:rsid w:val="00F764A6"/>
    <w:rsid w:val="00F764FD"/>
    <w:rsid w:val="00F76C6E"/>
    <w:rsid w:val="00F76F41"/>
    <w:rsid w:val="00F7700E"/>
    <w:rsid w:val="00F7715D"/>
    <w:rsid w:val="00F80435"/>
    <w:rsid w:val="00F81980"/>
    <w:rsid w:val="00F8320C"/>
    <w:rsid w:val="00F83A39"/>
    <w:rsid w:val="00F854E3"/>
    <w:rsid w:val="00F85825"/>
    <w:rsid w:val="00F85D97"/>
    <w:rsid w:val="00F86EA0"/>
    <w:rsid w:val="00F8781F"/>
    <w:rsid w:val="00F87E61"/>
    <w:rsid w:val="00F90EE7"/>
    <w:rsid w:val="00F92999"/>
    <w:rsid w:val="00F94104"/>
    <w:rsid w:val="00F9418A"/>
    <w:rsid w:val="00F94615"/>
    <w:rsid w:val="00F94FB7"/>
    <w:rsid w:val="00F955CE"/>
    <w:rsid w:val="00F95BF0"/>
    <w:rsid w:val="00F974B2"/>
    <w:rsid w:val="00F97517"/>
    <w:rsid w:val="00FA0DA0"/>
    <w:rsid w:val="00FA111B"/>
    <w:rsid w:val="00FA47D1"/>
    <w:rsid w:val="00FA62D4"/>
    <w:rsid w:val="00FA65D0"/>
    <w:rsid w:val="00FB0116"/>
    <w:rsid w:val="00FB14C0"/>
    <w:rsid w:val="00FB3051"/>
    <w:rsid w:val="00FB3D24"/>
    <w:rsid w:val="00FB4C03"/>
    <w:rsid w:val="00FB670D"/>
    <w:rsid w:val="00FB7D57"/>
    <w:rsid w:val="00FC0DED"/>
    <w:rsid w:val="00FC16CB"/>
    <w:rsid w:val="00FC4734"/>
    <w:rsid w:val="00FC486E"/>
    <w:rsid w:val="00FC5039"/>
    <w:rsid w:val="00FC65B6"/>
    <w:rsid w:val="00FC7ED8"/>
    <w:rsid w:val="00FD031B"/>
    <w:rsid w:val="00FD1677"/>
    <w:rsid w:val="00FD24DC"/>
    <w:rsid w:val="00FD25E4"/>
    <w:rsid w:val="00FD2882"/>
    <w:rsid w:val="00FD2E00"/>
    <w:rsid w:val="00FD3726"/>
    <w:rsid w:val="00FD378E"/>
    <w:rsid w:val="00FD3A23"/>
    <w:rsid w:val="00FD4FCD"/>
    <w:rsid w:val="00FD56E0"/>
    <w:rsid w:val="00FD64D2"/>
    <w:rsid w:val="00FD6F7A"/>
    <w:rsid w:val="00FD7C90"/>
    <w:rsid w:val="00FE2B37"/>
    <w:rsid w:val="00FE3DF4"/>
    <w:rsid w:val="00FE7D73"/>
    <w:rsid w:val="00FF1459"/>
    <w:rsid w:val="00FF25C2"/>
    <w:rsid w:val="00FF3703"/>
    <w:rsid w:val="00FF5AAE"/>
    <w:rsid w:val="00FF6544"/>
    <w:rsid w:val="06BA0762"/>
    <w:rsid w:val="070B429C"/>
    <w:rsid w:val="099473FA"/>
    <w:rsid w:val="0A4ACE6C"/>
    <w:rsid w:val="0FFFCBBB"/>
    <w:rsid w:val="1424F6EE"/>
    <w:rsid w:val="14C7066F"/>
    <w:rsid w:val="15924AFC"/>
    <w:rsid w:val="163E68AF"/>
    <w:rsid w:val="1DAC868D"/>
    <w:rsid w:val="1E02C721"/>
    <w:rsid w:val="1E1804EC"/>
    <w:rsid w:val="1F0F4D88"/>
    <w:rsid w:val="204AE406"/>
    <w:rsid w:val="21E562AD"/>
    <w:rsid w:val="21ED4758"/>
    <w:rsid w:val="245F8DED"/>
    <w:rsid w:val="2507AA1F"/>
    <w:rsid w:val="25A424CE"/>
    <w:rsid w:val="25D2F768"/>
    <w:rsid w:val="2606FC7A"/>
    <w:rsid w:val="2774BE4D"/>
    <w:rsid w:val="279E53C3"/>
    <w:rsid w:val="28E0CC04"/>
    <w:rsid w:val="294D2C08"/>
    <w:rsid w:val="2BF6BC13"/>
    <w:rsid w:val="31C2AA4A"/>
    <w:rsid w:val="348BC61D"/>
    <w:rsid w:val="348F5BBC"/>
    <w:rsid w:val="392B24EB"/>
    <w:rsid w:val="3BD12344"/>
    <w:rsid w:val="3C29DED1"/>
    <w:rsid w:val="3FCB3271"/>
    <w:rsid w:val="4128B92F"/>
    <w:rsid w:val="437C2B1D"/>
    <w:rsid w:val="49898DC2"/>
    <w:rsid w:val="4A433F57"/>
    <w:rsid w:val="4A8CC27C"/>
    <w:rsid w:val="4C61622B"/>
    <w:rsid w:val="4C9B1D64"/>
    <w:rsid w:val="4D6FAA3C"/>
    <w:rsid w:val="4D775921"/>
    <w:rsid w:val="5635E188"/>
    <w:rsid w:val="58D82900"/>
    <w:rsid w:val="5BA8B901"/>
    <w:rsid w:val="5E509F12"/>
    <w:rsid w:val="5E706541"/>
    <w:rsid w:val="5EBB7A48"/>
    <w:rsid w:val="604BA9B7"/>
    <w:rsid w:val="60929EE2"/>
    <w:rsid w:val="60AA7D61"/>
    <w:rsid w:val="65D34403"/>
    <w:rsid w:val="671EFB50"/>
    <w:rsid w:val="68D66B27"/>
    <w:rsid w:val="69647EB8"/>
    <w:rsid w:val="6B43C0E1"/>
    <w:rsid w:val="6B467F86"/>
    <w:rsid w:val="6BC1ED35"/>
    <w:rsid w:val="6C51D3F6"/>
    <w:rsid w:val="6ED3EECC"/>
    <w:rsid w:val="6EE2892B"/>
    <w:rsid w:val="6F7F8E75"/>
    <w:rsid w:val="71817DBD"/>
    <w:rsid w:val="748E32D7"/>
    <w:rsid w:val="75D8D7E5"/>
    <w:rsid w:val="7C9F6BDE"/>
    <w:rsid w:val="7CF1B4B0"/>
    <w:rsid w:val="7D3ED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A1DE65"/>
  <w15:chartTrackingRefBased/>
  <w15:docId w15:val="{4222E20B-660F-40B5-8442-33E6570A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0A"/>
    <w:pPr>
      <w:spacing w:after="200" w:line="252" w:lineRule="auto"/>
    </w:pPr>
    <w:rPr>
      <w:sz w:val="22"/>
      <w:szCs w:val="22"/>
      <w:lang w:eastAsia="en-US" w:bidi="en-US"/>
    </w:rPr>
  </w:style>
  <w:style w:type="paragraph" w:styleId="Heading1">
    <w:name w:val="heading 1"/>
    <w:basedOn w:val="Normal"/>
    <w:next w:val="Normal"/>
    <w:link w:val="Heading1Char"/>
    <w:uiPriority w:val="9"/>
    <w:qFormat/>
    <w:rsid w:val="001D230A"/>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qFormat/>
    <w:rsid w:val="001D230A"/>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1D230A"/>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qFormat/>
    <w:rsid w:val="001D230A"/>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1D230A"/>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1D230A"/>
    <w:pPr>
      <w:spacing w:after="120"/>
      <w:jc w:val="center"/>
      <w:outlineLvl w:val="5"/>
    </w:pPr>
    <w:rPr>
      <w:caps/>
      <w:color w:val="943634"/>
      <w:spacing w:val="10"/>
    </w:rPr>
  </w:style>
  <w:style w:type="paragraph" w:styleId="Heading7">
    <w:name w:val="heading 7"/>
    <w:basedOn w:val="Normal"/>
    <w:next w:val="Normal"/>
    <w:link w:val="Heading7Char"/>
    <w:uiPriority w:val="9"/>
    <w:qFormat/>
    <w:rsid w:val="001D230A"/>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1D230A"/>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1D230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D230A"/>
    <w:pPr>
      <w:spacing w:after="560" w:line="240" w:lineRule="auto"/>
      <w:jc w:val="center"/>
    </w:pPr>
    <w:rPr>
      <w:caps/>
      <w:spacing w:val="20"/>
      <w:sz w:val="18"/>
      <w:szCs w:val="18"/>
    </w:rPr>
  </w:style>
  <w:style w:type="character" w:customStyle="1" w:styleId="SubtitleChar">
    <w:name w:val="Subtitle Char"/>
    <w:link w:val="Subtitle"/>
    <w:uiPriority w:val="11"/>
    <w:rsid w:val="001D230A"/>
    <w:rPr>
      <w:rFonts w:eastAsia="Times New Roman" w:cs="Times New Roman"/>
      <w:caps/>
      <w:spacing w:val="20"/>
      <w:sz w:val="18"/>
      <w:szCs w:val="18"/>
    </w:rPr>
  </w:style>
  <w:style w:type="character" w:customStyle="1" w:styleId="Heading2Char">
    <w:name w:val="Heading 2 Char"/>
    <w:link w:val="Heading2"/>
    <w:uiPriority w:val="9"/>
    <w:rsid w:val="001D230A"/>
    <w:rPr>
      <w:caps/>
      <w:color w:val="632423"/>
      <w:spacing w:val="15"/>
      <w:sz w:val="24"/>
      <w:szCs w:val="24"/>
    </w:rPr>
  </w:style>
  <w:style w:type="paragraph" w:styleId="ListParagraph">
    <w:name w:val="List Paragraph"/>
    <w:basedOn w:val="Normal"/>
    <w:uiPriority w:val="34"/>
    <w:qFormat/>
    <w:rsid w:val="001D230A"/>
    <w:pPr>
      <w:ind w:left="720"/>
      <w:contextualSpacing/>
    </w:pPr>
  </w:style>
  <w:style w:type="character" w:customStyle="1" w:styleId="Heading3Char">
    <w:name w:val="Heading 3 Char"/>
    <w:link w:val="Heading3"/>
    <w:uiPriority w:val="9"/>
    <w:semiHidden/>
    <w:rsid w:val="001D230A"/>
    <w:rPr>
      <w:rFonts w:eastAsia="Times New Roman" w:cs="Times New Roman"/>
      <w:caps/>
      <w:color w:val="622423"/>
      <w:sz w:val="24"/>
      <w:szCs w:val="24"/>
    </w:rPr>
  </w:style>
  <w:style w:type="character" w:customStyle="1" w:styleId="Heading4Char">
    <w:name w:val="Heading 4 Char"/>
    <w:link w:val="Heading4"/>
    <w:uiPriority w:val="9"/>
    <w:semiHidden/>
    <w:rsid w:val="001D230A"/>
    <w:rPr>
      <w:rFonts w:eastAsia="Times New Roman" w:cs="Times New Roman"/>
      <w:caps/>
      <w:color w:val="622423"/>
      <w:spacing w:val="10"/>
    </w:rPr>
  </w:style>
  <w:style w:type="paragraph" w:styleId="BodyTextIndent">
    <w:name w:val="Body Text Indent"/>
    <w:basedOn w:val="Normal"/>
    <w:link w:val="BodyTextIndentChar"/>
    <w:semiHidden/>
    <w:rsid w:val="009A1370"/>
    <w:pPr>
      <w:tabs>
        <w:tab w:val="num" w:pos="720"/>
      </w:tabs>
      <w:spacing w:after="0" w:line="240" w:lineRule="auto"/>
      <w:ind w:left="709" w:hanging="709"/>
      <w:jc w:val="both"/>
    </w:pPr>
    <w:rPr>
      <w:rFonts w:ascii="Times New Roman" w:hAnsi="Times New Roman"/>
      <w:sz w:val="24"/>
      <w:szCs w:val="20"/>
    </w:rPr>
  </w:style>
  <w:style w:type="character" w:customStyle="1" w:styleId="BodyTextIndentChar">
    <w:name w:val="Body Text Indent Char"/>
    <w:link w:val="BodyTextIndent"/>
    <w:semiHidden/>
    <w:rsid w:val="009A1370"/>
    <w:rPr>
      <w:rFonts w:ascii="Times New Roman" w:eastAsia="Times New Roman" w:hAnsi="Times New Roman"/>
      <w:sz w:val="24"/>
      <w:lang w:eastAsia="en-US"/>
    </w:rPr>
  </w:style>
  <w:style w:type="paragraph" w:styleId="BodyTextIndent3">
    <w:name w:val="Body Text Indent 3"/>
    <w:basedOn w:val="Normal"/>
    <w:link w:val="BodyTextIndent3Char"/>
    <w:semiHidden/>
    <w:rsid w:val="009A1370"/>
    <w:pPr>
      <w:tabs>
        <w:tab w:val="num" w:pos="720"/>
      </w:tabs>
      <w:spacing w:after="0" w:line="240" w:lineRule="auto"/>
      <w:ind w:left="720" w:hanging="720"/>
      <w:jc w:val="both"/>
    </w:pPr>
    <w:rPr>
      <w:rFonts w:ascii="Times New Roman" w:hAnsi="Times New Roman"/>
      <w:bCs/>
      <w:sz w:val="24"/>
      <w:szCs w:val="20"/>
    </w:rPr>
  </w:style>
  <w:style w:type="character" w:customStyle="1" w:styleId="BodyTextIndent3Char">
    <w:name w:val="Body Text Indent 3 Char"/>
    <w:link w:val="BodyTextIndent3"/>
    <w:semiHidden/>
    <w:rsid w:val="009A1370"/>
    <w:rPr>
      <w:rFonts w:ascii="Times New Roman" w:eastAsia="Times New Roman" w:hAnsi="Times New Roman"/>
      <w:bCs/>
      <w:sz w:val="24"/>
      <w:lang w:eastAsia="en-US"/>
    </w:rPr>
  </w:style>
  <w:style w:type="paragraph" w:styleId="Title">
    <w:name w:val="Title"/>
    <w:basedOn w:val="Normal"/>
    <w:next w:val="Normal"/>
    <w:link w:val="TitleChar"/>
    <w:uiPriority w:val="10"/>
    <w:qFormat/>
    <w:rsid w:val="001D230A"/>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1D230A"/>
    <w:rPr>
      <w:rFonts w:eastAsia="Times New Roman" w:cs="Times New Roman"/>
      <w:caps/>
      <w:color w:val="632423"/>
      <w:spacing w:val="50"/>
      <w:sz w:val="44"/>
      <w:szCs w:val="44"/>
    </w:rPr>
  </w:style>
  <w:style w:type="character" w:customStyle="1" w:styleId="Heading1Char">
    <w:name w:val="Heading 1 Char"/>
    <w:link w:val="Heading1"/>
    <w:uiPriority w:val="9"/>
    <w:rsid w:val="001D230A"/>
    <w:rPr>
      <w:rFonts w:eastAsia="Times New Roman" w:cs="Times New Roman"/>
      <w:caps/>
      <w:color w:val="632423"/>
      <w:spacing w:val="20"/>
      <w:sz w:val="28"/>
      <w:szCs w:val="28"/>
    </w:rPr>
  </w:style>
  <w:style w:type="character" w:customStyle="1" w:styleId="Heading5Char">
    <w:name w:val="Heading 5 Char"/>
    <w:link w:val="Heading5"/>
    <w:uiPriority w:val="9"/>
    <w:semiHidden/>
    <w:rsid w:val="001D230A"/>
    <w:rPr>
      <w:rFonts w:eastAsia="Times New Roman" w:cs="Times New Roman"/>
      <w:caps/>
      <w:color w:val="622423"/>
      <w:spacing w:val="10"/>
    </w:rPr>
  </w:style>
  <w:style w:type="character" w:customStyle="1" w:styleId="Heading6Char">
    <w:name w:val="Heading 6 Char"/>
    <w:link w:val="Heading6"/>
    <w:uiPriority w:val="9"/>
    <w:semiHidden/>
    <w:rsid w:val="001D230A"/>
    <w:rPr>
      <w:rFonts w:eastAsia="Times New Roman" w:cs="Times New Roman"/>
      <w:caps/>
      <w:color w:val="943634"/>
      <w:spacing w:val="10"/>
    </w:rPr>
  </w:style>
  <w:style w:type="character" w:customStyle="1" w:styleId="Heading7Char">
    <w:name w:val="Heading 7 Char"/>
    <w:link w:val="Heading7"/>
    <w:uiPriority w:val="9"/>
    <w:semiHidden/>
    <w:rsid w:val="001D230A"/>
    <w:rPr>
      <w:rFonts w:eastAsia="Times New Roman" w:cs="Times New Roman"/>
      <w:i/>
      <w:iCs/>
      <w:caps/>
      <w:color w:val="943634"/>
      <w:spacing w:val="10"/>
    </w:rPr>
  </w:style>
  <w:style w:type="character" w:customStyle="1" w:styleId="Heading8Char">
    <w:name w:val="Heading 8 Char"/>
    <w:link w:val="Heading8"/>
    <w:uiPriority w:val="9"/>
    <w:semiHidden/>
    <w:rsid w:val="001D230A"/>
    <w:rPr>
      <w:rFonts w:eastAsia="Times New Roman" w:cs="Times New Roman"/>
      <w:caps/>
      <w:spacing w:val="10"/>
      <w:sz w:val="20"/>
      <w:szCs w:val="20"/>
    </w:rPr>
  </w:style>
  <w:style w:type="character" w:customStyle="1" w:styleId="Heading9Char">
    <w:name w:val="Heading 9 Char"/>
    <w:link w:val="Heading9"/>
    <w:uiPriority w:val="9"/>
    <w:semiHidden/>
    <w:rsid w:val="001D230A"/>
    <w:rPr>
      <w:rFonts w:eastAsia="Times New Roman" w:cs="Times New Roman"/>
      <w:i/>
      <w:iCs/>
      <w:caps/>
      <w:spacing w:val="10"/>
      <w:sz w:val="20"/>
      <w:szCs w:val="20"/>
    </w:rPr>
  </w:style>
  <w:style w:type="paragraph" w:styleId="Caption">
    <w:name w:val="caption"/>
    <w:basedOn w:val="Normal"/>
    <w:next w:val="Normal"/>
    <w:uiPriority w:val="35"/>
    <w:qFormat/>
    <w:rsid w:val="001D230A"/>
    <w:rPr>
      <w:caps/>
      <w:spacing w:val="10"/>
      <w:sz w:val="18"/>
      <w:szCs w:val="18"/>
    </w:rPr>
  </w:style>
  <w:style w:type="character" w:styleId="Strong">
    <w:name w:val="Strong"/>
    <w:uiPriority w:val="22"/>
    <w:qFormat/>
    <w:rsid w:val="001D230A"/>
    <w:rPr>
      <w:b/>
      <w:bCs/>
      <w:color w:val="943634"/>
      <w:spacing w:val="5"/>
    </w:rPr>
  </w:style>
  <w:style w:type="character" w:styleId="Emphasis">
    <w:name w:val="Emphasis"/>
    <w:uiPriority w:val="20"/>
    <w:qFormat/>
    <w:rsid w:val="001D230A"/>
    <w:rPr>
      <w:caps/>
      <w:spacing w:val="5"/>
      <w:sz w:val="20"/>
      <w:szCs w:val="20"/>
    </w:rPr>
  </w:style>
  <w:style w:type="paragraph" w:styleId="NoSpacing">
    <w:name w:val="No Spacing"/>
    <w:basedOn w:val="Normal"/>
    <w:link w:val="NoSpacingChar"/>
    <w:uiPriority w:val="1"/>
    <w:qFormat/>
    <w:rsid w:val="001D230A"/>
    <w:pPr>
      <w:spacing w:after="0" w:line="240" w:lineRule="auto"/>
    </w:pPr>
  </w:style>
  <w:style w:type="character" w:customStyle="1" w:styleId="NoSpacingChar">
    <w:name w:val="No Spacing Char"/>
    <w:basedOn w:val="DefaultParagraphFont"/>
    <w:link w:val="NoSpacing"/>
    <w:uiPriority w:val="1"/>
    <w:rsid w:val="001D230A"/>
  </w:style>
  <w:style w:type="paragraph" w:styleId="Quote">
    <w:name w:val="Quote"/>
    <w:basedOn w:val="Normal"/>
    <w:next w:val="Normal"/>
    <w:link w:val="QuoteChar"/>
    <w:uiPriority w:val="29"/>
    <w:qFormat/>
    <w:rsid w:val="001D230A"/>
    <w:rPr>
      <w:i/>
      <w:iCs/>
    </w:rPr>
  </w:style>
  <w:style w:type="character" w:customStyle="1" w:styleId="QuoteChar">
    <w:name w:val="Quote Char"/>
    <w:link w:val="Quote"/>
    <w:uiPriority w:val="29"/>
    <w:rsid w:val="001D230A"/>
    <w:rPr>
      <w:rFonts w:eastAsia="Times New Roman" w:cs="Times New Roman"/>
      <w:i/>
      <w:iCs/>
    </w:rPr>
  </w:style>
  <w:style w:type="paragraph" w:styleId="IntenseQuote">
    <w:name w:val="Intense Quote"/>
    <w:basedOn w:val="Normal"/>
    <w:next w:val="Normal"/>
    <w:link w:val="IntenseQuoteChar"/>
    <w:uiPriority w:val="30"/>
    <w:qFormat/>
    <w:rsid w:val="001D230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1D230A"/>
    <w:rPr>
      <w:rFonts w:eastAsia="Times New Roman" w:cs="Times New Roman"/>
      <w:caps/>
      <w:color w:val="622423"/>
      <w:spacing w:val="5"/>
      <w:sz w:val="20"/>
      <w:szCs w:val="20"/>
    </w:rPr>
  </w:style>
  <w:style w:type="character" w:styleId="SubtleEmphasis">
    <w:name w:val="Subtle Emphasis"/>
    <w:uiPriority w:val="19"/>
    <w:qFormat/>
    <w:rsid w:val="001D230A"/>
    <w:rPr>
      <w:i/>
      <w:iCs/>
    </w:rPr>
  </w:style>
  <w:style w:type="character" w:styleId="IntenseEmphasis">
    <w:name w:val="Intense Emphasis"/>
    <w:uiPriority w:val="21"/>
    <w:qFormat/>
    <w:rsid w:val="001D230A"/>
    <w:rPr>
      <w:i/>
      <w:iCs/>
      <w:caps/>
      <w:spacing w:val="10"/>
      <w:sz w:val="20"/>
      <w:szCs w:val="20"/>
    </w:rPr>
  </w:style>
  <w:style w:type="character" w:styleId="SubtleReference">
    <w:name w:val="Subtle Reference"/>
    <w:uiPriority w:val="31"/>
    <w:qFormat/>
    <w:rsid w:val="001D230A"/>
    <w:rPr>
      <w:rFonts w:ascii="Calibri" w:eastAsia="Times New Roman" w:hAnsi="Calibri" w:cs="Times New Roman"/>
      <w:i/>
      <w:iCs/>
      <w:color w:val="622423"/>
    </w:rPr>
  </w:style>
  <w:style w:type="character" w:styleId="IntenseReference">
    <w:name w:val="Intense Reference"/>
    <w:uiPriority w:val="32"/>
    <w:qFormat/>
    <w:rsid w:val="001D230A"/>
    <w:rPr>
      <w:rFonts w:ascii="Calibri" w:eastAsia="Times New Roman" w:hAnsi="Calibri" w:cs="Times New Roman"/>
      <w:b/>
      <w:bCs/>
      <w:i/>
      <w:iCs/>
      <w:color w:val="622423"/>
    </w:rPr>
  </w:style>
  <w:style w:type="character" w:styleId="BookTitle">
    <w:name w:val="Book Title"/>
    <w:uiPriority w:val="33"/>
    <w:qFormat/>
    <w:rsid w:val="001D230A"/>
    <w:rPr>
      <w:caps/>
      <w:color w:val="622423"/>
      <w:spacing w:val="5"/>
      <w:u w:color="622423"/>
    </w:rPr>
  </w:style>
  <w:style w:type="paragraph" w:styleId="TOCHeading">
    <w:name w:val="TOC Heading"/>
    <w:basedOn w:val="Heading1"/>
    <w:next w:val="Normal"/>
    <w:uiPriority w:val="39"/>
    <w:qFormat/>
    <w:rsid w:val="001D230A"/>
    <w:pPr>
      <w:outlineLvl w:val="9"/>
    </w:pPr>
  </w:style>
  <w:style w:type="character" w:styleId="Hyperlink">
    <w:name w:val="Hyperlink"/>
    <w:uiPriority w:val="99"/>
    <w:unhideWhenUsed/>
    <w:rsid w:val="008E39D0"/>
    <w:rPr>
      <w:color w:val="0000FF"/>
      <w:u w:val="single"/>
    </w:rPr>
  </w:style>
  <w:style w:type="paragraph" w:styleId="Header">
    <w:name w:val="header"/>
    <w:basedOn w:val="Normal"/>
    <w:link w:val="HeaderChar"/>
    <w:uiPriority w:val="99"/>
    <w:unhideWhenUsed/>
    <w:rsid w:val="00B24134"/>
    <w:pPr>
      <w:tabs>
        <w:tab w:val="center" w:pos="4513"/>
        <w:tab w:val="right" w:pos="9026"/>
      </w:tabs>
    </w:pPr>
  </w:style>
  <w:style w:type="character" w:customStyle="1" w:styleId="HeaderChar">
    <w:name w:val="Header Char"/>
    <w:link w:val="Header"/>
    <w:uiPriority w:val="99"/>
    <w:rsid w:val="00B24134"/>
    <w:rPr>
      <w:sz w:val="22"/>
      <w:szCs w:val="22"/>
      <w:lang w:eastAsia="en-US" w:bidi="en-US"/>
    </w:rPr>
  </w:style>
  <w:style w:type="paragraph" w:styleId="Footer">
    <w:name w:val="footer"/>
    <w:basedOn w:val="Normal"/>
    <w:link w:val="FooterChar"/>
    <w:uiPriority w:val="99"/>
    <w:unhideWhenUsed/>
    <w:rsid w:val="00B24134"/>
    <w:pPr>
      <w:tabs>
        <w:tab w:val="center" w:pos="4513"/>
        <w:tab w:val="right" w:pos="9026"/>
      </w:tabs>
    </w:pPr>
  </w:style>
  <w:style w:type="character" w:customStyle="1" w:styleId="FooterChar">
    <w:name w:val="Footer Char"/>
    <w:link w:val="Footer"/>
    <w:uiPriority w:val="99"/>
    <w:rsid w:val="00B24134"/>
    <w:rPr>
      <w:sz w:val="22"/>
      <w:szCs w:val="22"/>
      <w:lang w:eastAsia="en-US" w:bidi="en-US"/>
    </w:rPr>
  </w:style>
  <w:style w:type="paragraph" w:styleId="BalloonText">
    <w:name w:val="Balloon Text"/>
    <w:basedOn w:val="Normal"/>
    <w:link w:val="BalloonTextChar"/>
    <w:uiPriority w:val="99"/>
    <w:semiHidden/>
    <w:unhideWhenUsed/>
    <w:rsid w:val="000726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2641"/>
    <w:rPr>
      <w:rFonts w:ascii="Segoe UI" w:hAnsi="Segoe UI" w:cs="Segoe UI"/>
      <w:sz w:val="18"/>
      <w:szCs w:val="18"/>
      <w:lang w:eastAsia="en-US" w:bidi="en-US"/>
    </w:rPr>
  </w:style>
  <w:style w:type="table" w:styleId="TableGrid">
    <w:name w:val="Table Grid"/>
    <w:basedOn w:val="TableNormal"/>
    <w:uiPriority w:val="59"/>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58044E"/>
    <w:pPr>
      <w:spacing w:before="100" w:beforeAutospacing="1" w:after="100" w:afterAutospacing="1" w:line="240" w:lineRule="auto"/>
    </w:pPr>
    <w:rPr>
      <w:rFonts w:ascii="Times New Roman" w:hAnsi="Times New Roman"/>
      <w:sz w:val="24"/>
      <w:szCs w:val="24"/>
      <w:lang w:eastAsia="en-GB" w:bidi="ar-SA"/>
    </w:rPr>
  </w:style>
  <w:style w:type="character" w:customStyle="1" w:styleId="apple-converted-space">
    <w:name w:val="apple-converted-space"/>
    <w:rsid w:val="0058044E"/>
  </w:style>
  <w:style w:type="paragraph" w:customStyle="1" w:styleId="xmsonormal">
    <w:name w:val="x_msonormal"/>
    <w:basedOn w:val="Normal"/>
    <w:rsid w:val="0069408E"/>
    <w:pPr>
      <w:spacing w:before="100" w:beforeAutospacing="1" w:after="100" w:afterAutospacing="1" w:line="240" w:lineRule="auto"/>
    </w:pPr>
    <w:rPr>
      <w:rFonts w:ascii="Times New Roman" w:hAnsi="Times New Roman"/>
      <w:sz w:val="24"/>
      <w:szCs w:val="24"/>
      <w:lang w:eastAsia="en-GB" w:bidi="ar-SA"/>
    </w:rPr>
  </w:style>
  <w:style w:type="character" w:customStyle="1" w:styleId="UnresolvedMention1">
    <w:name w:val="Unresolved Mention1"/>
    <w:uiPriority w:val="99"/>
    <w:semiHidden/>
    <w:unhideWhenUsed/>
    <w:rsid w:val="00A16369"/>
    <w:rPr>
      <w:color w:val="605E5C"/>
      <w:shd w:val="clear" w:color="auto" w:fill="E1DFDD"/>
    </w:rPr>
  </w:style>
  <w:style w:type="character" w:customStyle="1" w:styleId="xcasenumber">
    <w:name w:val="x_casenumber"/>
    <w:rsid w:val="007C1F32"/>
  </w:style>
  <w:style w:type="character" w:customStyle="1" w:styleId="xdivider1">
    <w:name w:val="x_divider1"/>
    <w:rsid w:val="007C1F32"/>
  </w:style>
  <w:style w:type="character" w:customStyle="1" w:styleId="xdescription">
    <w:name w:val="x_description"/>
    <w:rsid w:val="007C1F32"/>
  </w:style>
  <w:style w:type="character" w:customStyle="1" w:styleId="xdivider2">
    <w:name w:val="x_divider2"/>
    <w:rsid w:val="007C1F32"/>
  </w:style>
  <w:style w:type="character" w:customStyle="1" w:styleId="xaddress">
    <w:name w:val="x_address"/>
    <w:rsid w:val="007C1F32"/>
  </w:style>
  <w:style w:type="paragraph" w:customStyle="1" w:styleId="xmsolistparagraph">
    <w:name w:val="x_msolistparagraph"/>
    <w:basedOn w:val="Normal"/>
    <w:rsid w:val="007C1F32"/>
    <w:pPr>
      <w:spacing w:before="100" w:beforeAutospacing="1" w:after="100" w:afterAutospacing="1" w:line="240" w:lineRule="auto"/>
    </w:pPr>
    <w:rPr>
      <w:rFonts w:ascii="Times New Roman" w:hAnsi="Times New Roman"/>
      <w:sz w:val="24"/>
      <w:szCs w:val="24"/>
      <w:lang w:eastAsia="en-GB" w:bidi="ar-SA"/>
    </w:rPr>
  </w:style>
  <w:style w:type="paragraph" w:customStyle="1" w:styleId="xydpd1287984msonormal">
    <w:name w:val="x_ydpd1287984msonormal"/>
    <w:basedOn w:val="Normal"/>
    <w:rsid w:val="00C536C7"/>
    <w:pPr>
      <w:spacing w:before="100" w:beforeAutospacing="1" w:after="100" w:afterAutospacing="1" w:line="240" w:lineRule="auto"/>
    </w:pPr>
    <w:rPr>
      <w:rFonts w:ascii="Times New Roman" w:hAnsi="Times New Roman"/>
      <w:sz w:val="24"/>
      <w:szCs w:val="24"/>
      <w:lang w:eastAsia="en-GB" w:bidi="ar-SA"/>
    </w:rPr>
  </w:style>
  <w:style w:type="paragraph" w:styleId="Revision">
    <w:name w:val="Revision"/>
    <w:hidden/>
    <w:uiPriority w:val="99"/>
    <w:semiHidden/>
    <w:rsid w:val="00634027"/>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8579">
      <w:bodyDiv w:val="1"/>
      <w:marLeft w:val="0"/>
      <w:marRight w:val="0"/>
      <w:marTop w:val="0"/>
      <w:marBottom w:val="0"/>
      <w:divBdr>
        <w:top w:val="none" w:sz="0" w:space="0" w:color="auto"/>
        <w:left w:val="none" w:sz="0" w:space="0" w:color="auto"/>
        <w:bottom w:val="none" w:sz="0" w:space="0" w:color="auto"/>
        <w:right w:val="none" w:sz="0" w:space="0" w:color="auto"/>
      </w:divBdr>
    </w:div>
    <w:div w:id="39518953">
      <w:bodyDiv w:val="1"/>
      <w:marLeft w:val="0"/>
      <w:marRight w:val="0"/>
      <w:marTop w:val="0"/>
      <w:marBottom w:val="0"/>
      <w:divBdr>
        <w:top w:val="none" w:sz="0" w:space="0" w:color="auto"/>
        <w:left w:val="none" w:sz="0" w:space="0" w:color="auto"/>
        <w:bottom w:val="none" w:sz="0" w:space="0" w:color="auto"/>
        <w:right w:val="none" w:sz="0" w:space="0" w:color="auto"/>
      </w:divBdr>
    </w:div>
    <w:div w:id="227033263">
      <w:bodyDiv w:val="1"/>
      <w:marLeft w:val="0"/>
      <w:marRight w:val="0"/>
      <w:marTop w:val="0"/>
      <w:marBottom w:val="0"/>
      <w:divBdr>
        <w:top w:val="none" w:sz="0" w:space="0" w:color="auto"/>
        <w:left w:val="none" w:sz="0" w:space="0" w:color="auto"/>
        <w:bottom w:val="none" w:sz="0" w:space="0" w:color="auto"/>
        <w:right w:val="none" w:sz="0" w:space="0" w:color="auto"/>
      </w:divBdr>
    </w:div>
    <w:div w:id="323901341">
      <w:bodyDiv w:val="1"/>
      <w:marLeft w:val="0"/>
      <w:marRight w:val="0"/>
      <w:marTop w:val="0"/>
      <w:marBottom w:val="0"/>
      <w:divBdr>
        <w:top w:val="none" w:sz="0" w:space="0" w:color="auto"/>
        <w:left w:val="none" w:sz="0" w:space="0" w:color="auto"/>
        <w:bottom w:val="none" w:sz="0" w:space="0" w:color="auto"/>
        <w:right w:val="none" w:sz="0" w:space="0" w:color="auto"/>
      </w:divBdr>
    </w:div>
    <w:div w:id="338391920">
      <w:bodyDiv w:val="1"/>
      <w:marLeft w:val="0"/>
      <w:marRight w:val="0"/>
      <w:marTop w:val="0"/>
      <w:marBottom w:val="0"/>
      <w:divBdr>
        <w:top w:val="none" w:sz="0" w:space="0" w:color="auto"/>
        <w:left w:val="none" w:sz="0" w:space="0" w:color="auto"/>
        <w:bottom w:val="none" w:sz="0" w:space="0" w:color="auto"/>
        <w:right w:val="none" w:sz="0" w:space="0" w:color="auto"/>
      </w:divBdr>
    </w:div>
    <w:div w:id="500705649">
      <w:bodyDiv w:val="1"/>
      <w:marLeft w:val="0"/>
      <w:marRight w:val="0"/>
      <w:marTop w:val="0"/>
      <w:marBottom w:val="0"/>
      <w:divBdr>
        <w:top w:val="none" w:sz="0" w:space="0" w:color="auto"/>
        <w:left w:val="none" w:sz="0" w:space="0" w:color="auto"/>
        <w:bottom w:val="none" w:sz="0" w:space="0" w:color="auto"/>
        <w:right w:val="none" w:sz="0" w:space="0" w:color="auto"/>
      </w:divBdr>
    </w:div>
    <w:div w:id="604850967">
      <w:bodyDiv w:val="1"/>
      <w:marLeft w:val="0"/>
      <w:marRight w:val="0"/>
      <w:marTop w:val="0"/>
      <w:marBottom w:val="0"/>
      <w:divBdr>
        <w:top w:val="none" w:sz="0" w:space="0" w:color="auto"/>
        <w:left w:val="none" w:sz="0" w:space="0" w:color="auto"/>
        <w:bottom w:val="none" w:sz="0" w:space="0" w:color="auto"/>
        <w:right w:val="none" w:sz="0" w:space="0" w:color="auto"/>
      </w:divBdr>
      <w:divsChild>
        <w:div w:id="1983145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920176">
              <w:marLeft w:val="0"/>
              <w:marRight w:val="0"/>
              <w:marTop w:val="0"/>
              <w:marBottom w:val="0"/>
              <w:divBdr>
                <w:top w:val="none" w:sz="0" w:space="0" w:color="auto"/>
                <w:left w:val="none" w:sz="0" w:space="0" w:color="auto"/>
                <w:bottom w:val="none" w:sz="0" w:space="0" w:color="auto"/>
                <w:right w:val="none" w:sz="0" w:space="0" w:color="auto"/>
              </w:divBdr>
              <w:divsChild>
                <w:div w:id="2021466099">
                  <w:marLeft w:val="0"/>
                  <w:marRight w:val="0"/>
                  <w:marTop w:val="0"/>
                  <w:marBottom w:val="0"/>
                  <w:divBdr>
                    <w:top w:val="none" w:sz="0" w:space="0" w:color="auto"/>
                    <w:left w:val="none" w:sz="0" w:space="0" w:color="auto"/>
                    <w:bottom w:val="none" w:sz="0" w:space="0" w:color="auto"/>
                    <w:right w:val="none" w:sz="0" w:space="0" w:color="auto"/>
                  </w:divBdr>
                  <w:divsChild>
                    <w:div w:id="8343463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5973609">
                          <w:marLeft w:val="0"/>
                          <w:marRight w:val="0"/>
                          <w:marTop w:val="0"/>
                          <w:marBottom w:val="0"/>
                          <w:divBdr>
                            <w:top w:val="none" w:sz="0" w:space="0" w:color="auto"/>
                            <w:left w:val="none" w:sz="0" w:space="0" w:color="auto"/>
                            <w:bottom w:val="none" w:sz="0" w:space="0" w:color="auto"/>
                            <w:right w:val="none" w:sz="0" w:space="0" w:color="auto"/>
                          </w:divBdr>
                          <w:divsChild>
                            <w:div w:id="27918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747052">
                                  <w:marLeft w:val="0"/>
                                  <w:marRight w:val="0"/>
                                  <w:marTop w:val="0"/>
                                  <w:marBottom w:val="0"/>
                                  <w:divBdr>
                                    <w:top w:val="none" w:sz="0" w:space="0" w:color="auto"/>
                                    <w:left w:val="none" w:sz="0" w:space="0" w:color="auto"/>
                                    <w:bottom w:val="none" w:sz="0" w:space="0" w:color="auto"/>
                                    <w:right w:val="none" w:sz="0" w:space="0" w:color="auto"/>
                                  </w:divBdr>
                                  <w:divsChild>
                                    <w:div w:id="21097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3737">
      <w:bodyDiv w:val="1"/>
      <w:marLeft w:val="0"/>
      <w:marRight w:val="0"/>
      <w:marTop w:val="0"/>
      <w:marBottom w:val="0"/>
      <w:divBdr>
        <w:top w:val="none" w:sz="0" w:space="0" w:color="auto"/>
        <w:left w:val="none" w:sz="0" w:space="0" w:color="auto"/>
        <w:bottom w:val="none" w:sz="0" w:space="0" w:color="auto"/>
        <w:right w:val="none" w:sz="0" w:space="0" w:color="auto"/>
      </w:divBdr>
    </w:div>
    <w:div w:id="860126145">
      <w:bodyDiv w:val="1"/>
      <w:marLeft w:val="0"/>
      <w:marRight w:val="0"/>
      <w:marTop w:val="0"/>
      <w:marBottom w:val="0"/>
      <w:divBdr>
        <w:top w:val="none" w:sz="0" w:space="0" w:color="auto"/>
        <w:left w:val="none" w:sz="0" w:space="0" w:color="auto"/>
        <w:bottom w:val="none" w:sz="0" w:space="0" w:color="auto"/>
        <w:right w:val="none" w:sz="0" w:space="0" w:color="auto"/>
      </w:divBdr>
    </w:div>
    <w:div w:id="914321141">
      <w:bodyDiv w:val="1"/>
      <w:marLeft w:val="0"/>
      <w:marRight w:val="0"/>
      <w:marTop w:val="0"/>
      <w:marBottom w:val="0"/>
      <w:divBdr>
        <w:top w:val="none" w:sz="0" w:space="0" w:color="auto"/>
        <w:left w:val="none" w:sz="0" w:space="0" w:color="auto"/>
        <w:bottom w:val="none" w:sz="0" w:space="0" w:color="auto"/>
        <w:right w:val="none" w:sz="0" w:space="0" w:color="auto"/>
      </w:divBdr>
    </w:div>
    <w:div w:id="950934738">
      <w:bodyDiv w:val="1"/>
      <w:marLeft w:val="0"/>
      <w:marRight w:val="0"/>
      <w:marTop w:val="0"/>
      <w:marBottom w:val="0"/>
      <w:divBdr>
        <w:top w:val="none" w:sz="0" w:space="0" w:color="auto"/>
        <w:left w:val="none" w:sz="0" w:space="0" w:color="auto"/>
        <w:bottom w:val="none" w:sz="0" w:space="0" w:color="auto"/>
        <w:right w:val="none" w:sz="0" w:space="0" w:color="auto"/>
      </w:divBdr>
    </w:div>
    <w:div w:id="1280453016">
      <w:bodyDiv w:val="1"/>
      <w:marLeft w:val="0"/>
      <w:marRight w:val="0"/>
      <w:marTop w:val="0"/>
      <w:marBottom w:val="0"/>
      <w:divBdr>
        <w:top w:val="none" w:sz="0" w:space="0" w:color="auto"/>
        <w:left w:val="none" w:sz="0" w:space="0" w:color="auto"/>
        <w:bottom w:val="none" w:sz="0" w:space="0" w:color="auto"/>
        <w:right w:val="none" w:sz="0" w:space="0" w:color="auto"/>
      </w:divBdr>
    </w:div>
    <w:div w:id="1293054429">
      <w:bodyDiv w:val="1"/>
      <w:marLeft w:val="0"/>
      <w:marRight w:val="0"/>
      <w:marTop w:val="0"/>
      <w:marBottom w:val="0"/>
      <w:divBdr>
        <w:top w:val="none" w:sz="0" w:space="0" w:color="auto"/>
        <w:left w:val="none" w:sz="0" w:space="0" w:color="auto"/>
        <w:bottom w:val="none" w:sz="0" w:space="0" w:color="auto"/>
        <w:right w:val="none" w:sz="0" w:space="0" w:color="auto"/>
      </w:divBdr>
    </w:div>
    <w:div w:id="1355694720">
      <w:bodyDiv w:val="1"/>
      <w:marLeft w:val="0"/>
      <w:marRight w:val="0"/>
      <w:marTop w:val="0"/>
      <w:marBottom w:val="0"/>
      <w:divBdr>
        <w:top w:val="none" w:sz="0" w:space="0" w:color="auto"/>
        <w:left w:val="none" w:sz="0" w:space="0" w:color="auto"/>
        <w:bottom w:val="none" w:sz="0" w:space="0" w:color="auto"/>
        <w:right w:val="none" w:sz="0" w:space="0" w:color="auto"/>
      </w:divBdr>
    </w:div>
    <w:div w:id="1416510749">
      <w:bodyDiv w:val="1"/>
      <w:marLeft w:val="0"/>
      <w:marRight w:val="0"/>
      <w:marTop w:val="0"/>
      <w:marBottom w:val="0"/>
      <w:divBdr>
        <w:top w:val="none" w:sz="0" w:space="0" w:color="auto"/>
        <w:left w:val="none" w:sz="0" w:space="0" w:color="auto"/>
        <w:bottom w:val="none" w:sz="0" w:space="0" w:color="auto"/>
        <w:right w:val="none" w:sz="0" w:space="0" w:color="auto"/>
      </w:divBdr>
    </w:div>
    <w:div w:id="1645115734">
      <w:bodyDiv w:val="1"/>
      <w:marLeft w:val="0"/>
      <w:marRight w:val="0"/>
      <w:marTop w:val="0"/>
      <w:marBottom w:val="0"/>
      <w:divBdr>
        <w:top w:val="none" w:sz="0" w:space="0" w:color="auto"/>
        <w:left w:val="none" w:sz="0" w:space="0" w:color="auto"/>
        <w:bottom w:val="none" w:sz="0" w:space="0" w:color="auto"/>
        <w:right w:val="none" w:sz="0" w:space="0" w:color="auto"/>
      </w:divBdr>
    </w:div>
    <w:div w:id="1781335886">
      <w:bodyDiv w:val="1"/>
      <w:marLeft w:val="0"/>
      <w:marRight w:val="0"/>
      <w:marTop w:val="0"/>
      <w:marBottom w:val="0"/>
      <w:divBdr>
        <w:top w:val="none" w:sz="0" w:space="0" w:color="auto"/>
        <w:left w:val="none" w:sz="0" w:space="0" w:color="auto"/>
        <w:bottom w:val="none" w:sz="0" w:space="0" w:color="auto"/>
        <w:right w:val="none" w:sz="0" w:space="0" w:color="auto"/>
      </w:divBdr>
    </w:div>
    <w:div w:id="1833064480">
      <w:bodyDiv w:val="1"/>
      <w:marLeft w:val="0"/>
      <w:marRight w:val="0"/>
      <w:marTop w:val="0"/>
      <w:marBottom w:val="0"/>
      <w:divBdr>
        <w:top w:val="none" w:sz="0" w:space="0" w:color="auto"/>
        <w:left w:val="none" w:sz="0" w:space="0" w:color="auto"/>
        <w:bottom w:val="none" w:sz="0" w:space="0" w:color="auto"/>
        <w:right w:val="none" w:sz="0" w:space="0" w:color="auto"/>
      </w:divBdr>
    </w:div>
    <w:div w:id="1879274789">
      <w:bodyDiv w:val="1"/>
      <w:marLeft w:val="0"/>
      <w:marRight w:val="0"/>
      <w:marTop w:val="0"/>
      <w:marBottom w:val="0"/>
      <w:divBdr>
        <w:top w:val="none" w:sz="0" w:space="0" w:color="auto"/>
        <w:left w:val="none" w:sz="0" w:space="0" w:color="auto"/>
        <w:bottom w:val="none" w:sz="0" w:space="0" w:color="auto"/>
        <w:right w:val="none" w:sz="0" w:space="0" w:color="auto"/>
      </w:divBdr>
    </w:div>
    <w:div w:id="1929924353">
      <w:bodyDiv w:val="1"/>
      <w:marLeft w:val="0"/>
      <w:marRight w:val="0"/>
      <w:marTop w:val="0"/>
      <w:marBottom w:val="0"/>
      <w:divBdr>
        <w:top w:val="none" w:sz="0" w:space="0" w:color="auto"/>
        <w:left w:val="none" w:sz="0" w:space="0" w:color="auto"/>
        <w:bottom w:val="none" w:sz="0" w:space="0" w:color="auto"/>
        <w:right w:val="none" w:sz="0" w:space="0" w:color="auto"/>
      </w:divBdr>
    </w:div>
    <w:div w:id="1972590110">
      <w:bodyDiv w:val="1"/>
      <w:marLeft w:val="0"/>
      <w:marRight w:val="0"/>
      <w:marTop w:val="0"/>
      <w:marBottom w:val="0"/>
      <w:divBdr>
        <w:top w:val="none" w:sz="0" w:space="0" w:color="auto"/>
        <w:left w:val="none" w:sz="0" w:space="0" w:color="auto"/>
        <w:bottom w:val="none" w:sz="0" w:space="0" w:color="auto"/>
        <w:right w:val="none" w:sz="0" w:space="0" w:color="auto"/>
      </w:divBdr>
    </w:div>
    <w:div w:id="1982728004">
      <w:bodyDiv w:val="1"/>
      <w:marLeft w:val="0"/>
      <w:marRight w:val="0"/>
      <w:marTop w:val="0"/>
      <w:marBottom w:val="0"/>
      <w:divBdr>
        <w:top w:val="none" w:sz="0" w:space="0" w:color="auto"/>
        <w:left w:val="none" w:sz="0" w:space="0" w:color="auto"/>
        <w:bottom w:val="none" w:sz="0" w:space="0" w:color="auto"/>
        <w:right w:val="none" w:sz="0" w:space="0" w:color="auto"/>
      </w:divBdr>
      <w:divsChild>
        <w:div w:id="613708621">
          <w:marLeft w:val="0"/>
          <w:marRight w:val="0"/>
          <w:marTop w:val="0"/>
          <w:marBottom w:val="0"/>
          <w:divBdr>
            <w:top w:val="none" w:sz="0" w:space="0" w:color="auto"/>
            <w:left w:val="none" w:sz="0" w:space="0" w:color="auto"/>
            <w:bottom w:val="none" w:sz="0" w:space="0" w:color="auto"/>
            <w:right w:val="none" w:sz="0" w:space="0" w:color="auto"/>
          </w:divBdr>
        </w:div>
      </w:divsChild>
    </w:div>
    <w:div w:id="1989747741">
      <w:bodyDiv w:val="1"/>
      <w:marLeft w:val="0"/>
      <w:marRight w:val="0"/>
      <w:marTop w:val="0"/>
      <w:marBottom w:val="0"/>
      <w:divBdr>
        <w:top w:val="none" w:sz="0" w:space="0" w:color="auto"/>
        <w:left w:val="none" w:sz="0" w:space="0" w:color="auto"/>
        <w:bottom w:val="none" w:sz="0" w:space="0" w:color="auto"/>
        <w:right w:val="none" w:sz="0" w:space="0" w:color="auto"/>
      </w:divBdr>
    </w:div>
    <w:div w:id="2096434914">
      <w:bodyDiv w:val="1"/>
      <w:marLeft w:val="0"/>
      <w:marRight w:val="0"/>
      <w:marTop w:val="0"/>
      <w:marBottom w:val="0"/>
      <w:divBdr>
        <w:top w:val="none" w:sz="0" w:space="0" w:color="auto"/>
        <w:left w:val="none" w:sz="0" w:space="0" w:color="auto"/>
        <w:bottom w:val="none" w:sz="0" w:space="0" w:color="auto"/>
        <w:right w:val="none" w:sz="0" w:space="0" w:color="auto"/>
      </w:divBdr>
      <w:divsChild>
        <w:div w:id="1018656677">
          <w:marLeft w:val="0"/>
          <w:marRight w:val="0"/>
          <w:marTop w:val="0"/>
          <w:marBottom w:val="0"/>
          <w:divBdr>
            <w:top w:val="none" w:sz="0" w:space="0" w:color="auto"/>
            <w:left w:val="none" w:sz="0" w:space="0" w:color="auto"/>
            <w:bottom w:val="none" w:sz="0" w:space="0" w:color="auto"/>
            <w:right w:val="none" w:sz="0" w:space="0" w:color="auto"/>
          </w:divBdr>
        </w:div>
        <w:div w:id="835732510">
          <w:marLeft w:val="0"/>
          <w:marRight w:val="0"/>
          <w:marTop w:val="0"/>
          <w:marBottom w:val="0"/>
          <w:divBdr>
            <w:top w:val="none" w:sz="0" w:space="0" w:color="auto"/>
            <w:left w:val="none" w:sz="0" w:space="0" w:color="auto"/>
            <w:bottom w:val="none" w:sz="0" w:space="0" w:color="auto"/>
            <w:right w:val="none" w:sz="0" w:space="0" w:color="auto"/>
          </w:divBdr>
        </w:div>
        <w:div w:id="1557928975">
          <w:marLeft w:val="0"/>
          <w:marRight w:val="0"/>
          <w:marTop w:val="0"/>
          <w:marBottom w:val="0"/>
          <w:divBdr>
            <w:top w:val="none" w:sz="0" w:space="0" w:color="auto"/>
            <w:left w:val="none" w:sz="0" w:space="0" w:color="auto"/>
            <w:bottom w:val="none" w:sz="0" w:space="0" w:color="auto"/>
            <w:right w:val="none" w:sz="0" w:space="0" w:color="auto"/>
          </w:divBdr>
        </w:div>
      </w:divsChild>
    </w:div>
    <w:div w:id="2134711127">
      <w:bodyDiv w:val="1"/>
      <w:marLeft w:val="0"/>
      <w:marRight w:val="0"/>
      <w:marTop w:val="0"/>
      <w:marBottom w:val="0"/>
      <w:divBdr>
        <w:top w:val="none" w:sz="0" w:space="0" w:color="auto"/>
        <w:left w:val="none" w:sz="0" w:space="0" w:color="auto"/>
        <w:bottom w:val="none" w:sz="0" w:space="0" w:color="auto"/>
        <w:right w:val="none" w:sz="0" w:space="0" w:color="auto"/>
      </w:divBdr>
      <w:divsChild>
        <w:div w:id="1783497188">
          <w:marLeft w:val="0"/>
          <w:marRight w:val="0"/>
          <w:marTop w:val="0"/>
          <w:marBottom w:val="0"/>
          <w:divBdr>
            <w:top w:val="none" w:sz="0" w:space="0" w:color="auto"/>
            <w:left w:val="none" w:sz="0" w:space="0" w:color="auto"/>
            <w:bottom w:val="none" w:sz="0" w:space="0" w:color="auto"/>
            <w:right w:val="none" w:sz="0" w:space="0" w:color="auto"/>
          </w:divBdr>
        </w:div>
        <w:div w:id="332607865">
          <w:marLeft w:val="0"/>
          <w:marRight w:val="0"/>
          <w:marTop w:val="0"/>
          <w:marBottom w:val="0"/>
          <w:divBdr>
            <w:top w:val="none" w:sz="0" w:space="0" w:color="auto"/>
            <w:left w:val="none" w:sz="0" w:space="0" w:color="auto"/>
            <w:bottom w:val="none" w:sz="0" w:space="0" w:color="auto"/>
            <w:right w:val="none" w:sz="0" w:space="0" w:color="auto"/>
          </w:divBdr>
        </w:div>
      </w:divsChild>
    </w:div>
    <w:div w:id="213590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0D5D50BA855647A0B36F10E2DC0A0E" ma:contentTypeVersion="13" ma:contentTypeDescription="Create a new document." ma:contentTypeScope="" ma:versionID="b63e4e468ebb4782ee43b27e0880b160">
  <xsd:schema xmlns:xsd="http://www.w3.org/2001/XMLSchema" xmlns:xs="http://www.w3.org/2001/XMLSchema" xmlns:p="http://schemas.microsoft.com/office/2006/metadata/properties" xmlns:ns3="20d90ec0-ceac-407d-8c85-f8bde8834d0e" targetNamespace="http://schemas.microsoft.com/office/2006/metadata/properties" ma:root="true" ma:fieldsID="7760514220c833cf0470b540932c210f" ns3:_="">
    <xsd:import namespace="20d90ec0-ceac-407d-8c85-f8bde8834d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90ec0-ceac-407d-8c85-f8bde8834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2DD23-035A-4C5E-B338-DDCC3A9AC5B1}">
  <ds:schemaRefs>
    <ds:schemaRef ds:uri="http://schemas.openxmlformats.org/officeDocument/2006/bibliography"/>
  </ds:schemaRefs>
</ds:datastoreItem>
</file>

<file path=customXml/itemProps2.xml><?xml version="1.0" encoding="utf-8"?>
<ds:datastoreItem xmlns:ds="http://schemas.openxmlformats.org/officeDocument/2006/customXml" ds:itemID="{07FFEE7F-7A53-44E4-BF6A-4E80F94FE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90ec0-ceac-407d-8c85-f8bde8834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A864C-AB17-4A3B-803B-217A3A0D16D1}">
  <ds:schemaRefs>
    <ds:schemaRef ds:uri="http://purl.org/dc/dcmitype/"/>
    <ds:schemaRef ds:uri="http://purl.org/dc/elements/1.1/"/>
    <ds:schemaRef ds:uri="http://schemas.microsoft.com/office/2006/documentManagement/types"/>
    <ds:schemaRef ds:uri="http://schemas.openxmlformats.org/package/2006/metadata/core-properties"/>
    <ds:schemaRef ds:uri="20d90ec0-ceac-407d-8c85-f8bde8834d0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DCDD895-7AC1-40EB-9067-9B6892BDB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NORMANTON ON TRENT WITH MARNHAM PARISH COUNCIL</vt:lpstr>
    </vt:vector>
  </TitlesOfParts>
  <Company>Hewlett-Packard</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NORMANTON ON TRENT WITH MARNHAM PARISH COUNCIL</dc:title>
  <dc:subject/>
  <dc:creator>Serena</dc:creator>
  <cp:keywords/>
  <cp:lastModifiedBy>Office</cp:lastModifiedBy>
  <cp:revision>2</cp:revision>
  <cp:lastPrinted>2026-03-03T15:00:00Z</cp:lastPrinted>
  <dcterms:created xsi:type="dcterms:W3CDTF">2026-07-07T13:16:00Z</dcterms:created>
  <dcterms:modified xsi:type="dcterms:W3CDTF">2026-07-07T13:16:00Z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0x010100CE0D5D50BA855647A0B36F10E2DC0A0E</vt:lpwstr>
  </property>
</Properties>
</file>